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42623" w14:textId="77777777" w:rsidR="00AE2C24" w:rsidRDefault="00AE2C24">
      <w:pPr>
        <w:rPr>
          <w:rFonts w:ascii="Arial" w:hAnsi="Arial" w:cs="Arial"/>
          <w:sz w:val="20"/>
          <w:szCs w:val="20"/>
        </w:rPr>
      </w:pPr>
    </w:p>
    <w:tbl>
      <w:tblPr>
        <w:tblStyle w:val="TableGrid"/>
        <w:tblW w:w="10207" w:type="dxa"/>
        <w:tblInd w:w="-318" w:type="dxa"/>
        <w:tblLook w:val="04A0" w:firstRow="1" w:lastRow="0" w:firstColumn="1" w:lastColumn="0" w:noHBand="0" w:noVBand="1"/>
      </w:tblPr>
      <w:tblGrid>
        <w:gridCol w:w="2553"/>
        <w:gridCol w:w="2018"/>
        <w:gridCol w:w="5636"/>
      </w:tblGrid>
      <w:tr w:rsidR="00AE2C24" w:rsidRPr="00E573AE" w14:paraId="1F286696" w14:textId="77777777" w:rsidTr="4551B490">
        <w:tc>
          <w:tcPr>
            <w:tcW w:w="10207" w:type="dxa"/>
            <w:gridSpan w:val="3"/>
            <w:tcBorders>
              <w:left w:val="nil"/>
              <w:bottom w:val="single" w:sz="4" w:space="0" w:color="auto"/>
              <w:right w:val="nil"/>
            </w:tcBorders>
            <w:shd w:val="clear" w:color="auto" w:fill="A6A6A6" w:themeFill="background1" w:themeFillShade="A6"/>
          </w:tcPr>
          <w:p w14:paraId="6117C0F0" w14:textId="59FB3B15" w:rsidR="00AE2C24" w:rsidRPr="00AE2C24" w:rsidRDefault="00AE2C24" w:rsidP="00AE2C24">
            <w:pPr>
              <w:rPr>
                <w:rFonts w:ascii="Arial" w:hAnsi="Arial" w:cs="Arial"/>
                <w:b/>
                <w:color w:val="FFFFFF" w:themeColor="background1"/>
                <w:sz w:val="20"/>
                <w:szCs w:val="20"/>
              </w:rPr>
            </w:pPr>
            <w:r w:rsidRPr="00AE2C24">
              <w:rPr>
                <w:rFonts w:ascii="Arial" w:hAnsi="Arial" w:cs="Arial"/>
                <w:b/>
                <w:color w:val="FFFFFF" w:themeColor="background1"/>
                <w:sz w:val="20"/>
                <w:szCs w:val="20"/>
              </w:rPr>
              <w:t xml:space="preserve">MENDIP VALE MEDICAL GROUP </w:t>
            </w:r>
            <w:r w:rsidR="00CF513C">
              <w:rPr>
                <w:rFonts w:ascii="Arial" w:hAnsi="Arial" w:cs="Arial"/>
                <w:b/>
                <w:color w:val="FFFFFF" w:themeColor="background1"/>
                <w:sz w:val="20"/>
                <w:szCs w:val="20"/>
              </w:rPr>
              <w:t xml:space="preserve">BRISTOL AND SOUTH GLOUCESTERSHIRE </w:t>
            </w:r>
            <w:r w:rsidRPr="00AE2C24">
              <w:rPr>
                <w:rFonts w:ascii="Arial" w:hAnsi="Arial" w:cs="Arial"/>
                <w:b/>
                <w:color w:val="FFFFFF" w:themeColor="background1"/>
                <w:sz w:val="20"/>
                <w:szCs w:val="20"/>
              </w:rPr>
              <w:t>PATIENT PARTICIPATION GROUP MEETING</w:t>
            </w:r>
          </w:p>
          <w:p w14:paraId="6751A82D" w14:textId="57E31A23" w:rsidR="00AE2C24" w:rsidRPr="00AE2C24" w:rsidRDefault="00592320" w:rsidP="00AE2C24">
            <w:pPr>
              <w:rPr>
                <w:rFonts w:ascii="Arial" w:hAnsi="Arial" w:cs="Arial"/>
                <w:b/>
                <w:color w:val="FFFFFF" w:themeColor="background1"/>
                <w:sz w:val="20"/>
                <w:szCs w:val="20"/>
              </w:rPr>
            </w:pPr>
            <w:r>
              <w:rPr>
                <w:rFonts w:ascii="Arial" w:hAnsi="Arial" w:cs="Arial"/>
                <w:b/>
                <w:color w:val="FFFFFF" w:themeColor="background1"/>
                <w:sz w:val="20"/>
                <w:szCs w:val="20"/>
              </w:rPr>
              <w:t xml:space="preserve">Monday </w:t>
            </w:r>
            <w:r w:rsidR="006D7421">
              <w:rPr>
                <w:rFonts w:ascii="Arial" w:hAnsi="Arial" w:cs="Arial"/>
                <w:b/>
                <w:color w:val="FFFFFF" w:themeColor="background1"/>
                <w:sz w:val="20"/>
                <w:szCs w:val="20"/>
              </w:rPr>
              <w:t>20</w:t>
            </w:r>
            <w:r w:rsidR="006D7421" w:rsidRPr="006D7421">
              <w:rPr>
                <w:rFonts w:ascii="Arial" w:hAnsi="Arial" w:cs="Arial"/>
                <w:b/>
                <w:color w:val="FFFFFF" w:themeColor="background1"/>
                <w:sz w:val="20"/>
                <w:szCs w:val="20"/>
                <w:vertAlign w:val="superscript"/>
              </w:rPr>
              <w:t>th</w:t>
            </w:r>
            <w:r w:rsidR="006D7421">
              <w:rPr>
                <w:rFonts w:ascii="Arial" w:hAnsi="Arial" w:cs="Arial"/>
                <w:b/>
                <w:color w:val="FFFFFF" w:themeColor="background1"/>
                <w:sz w:val="20"/>
                <w:szCs w:val="20"/>
              </w:rPr>
              <w:t xml:space="preserve"> July</w:t>
            </w:r>
            <w:r>
              <w:rPr>
                <w:rFonts w:ascii="Arial" w:hAnsi="Arial" w:cs="Arial"/>
                <w:b/>
                <w:color w:val="FFFFFF" w:themeColor="background1"/>
                <w:sz w:val="20"/>
                <w:szCs w:val="20"/>
              </w:rPr>
              <w:t xml:space="preserve"> 2026</w:t>
            </w:r>
            <w:r w:rsidR="00AE2C24" w:rsidRPr="00AE2C24">
              <w:rPr>
                <w:rFonts w:ascii="Arial" w:hAnsi="Arial" w:cs="Arial"/>
                <w:b/>
                <w:color w:val="FFFFFF" w:themeColor="background1"/>
                <w:sz w:val="20"/>
                <w:szCs w:val="20"/>
              </w:rPr>
              <w:t xml:space="preserve"> </w:t>
            </w:r>
            <w:r w:rsidR="00CF513C">
              <w:rPr>
                <w:rFonts w:ascii="Arial" w:hAnsi="Arial" w:cs="Arial"/>
                <w:b/>
                <w:color w:val="FFFFFF" w:themeColor="background1"/>
                <w:sz w:val="20"/>
                <w:szCs w:val="20"/>
              </w:rPr>
              <w:t>(Virtual: Teams)</w:t>
            </w:r>
          </w:p>
          <w:p w14:paraId="42ADC341" w14:textId="77777777" w:rsidR="00AE2C24" w:rsidRPr="004D1C06" w:rsidRDefault="00AE2C24" w:rsidP="00D02710">
            <w:pPr>
              <w:rPr>
                <w:rFonts w:ascii="Arial" w:eastAsia="Times New Roman" w:hAnsi="Arial" w:cs="Arial"/>
                <w:sz w:val="20"/>
                <w:szCs w:val="20"/>
              </w:rPr>
            </w:pPr>
          </w:p>
        </w:tc>
      </w:tr>
      <w:tr w:rsidR="00B2769B" w:rsidRPr="00E573AE" w14:paraId="2EA73DFC" w14:textId="77777777" w:rsidTr="006D7421">
        <w:tc>
          <w:tcPr>
            <w:tcW w:w="2553" w:type="dxa"/>
            <w:tcBorders>
              <w:left w:val="nil"/>
              <w:bottom w:val="single" w:sz="4" w:space="0" w:color="auto"/>
              <w:right w:val="nil"/>
            </w:tcBorders>
            <w:shd w:val="clear" w:color="auto" w:fill="FFFFFF" w:themeFill="background1"/>
          </w:tcPr>
          <w:p w14:paraId="6BF45764" w14:textId="77777777" w:rsidR="00B2769B" w:rsidRPr="004D1C06" w:rsidRDefault="00B2769B" w:rsidP="00B2769B">
            <w:pPr>
              <w:rPr>
                <w:rFonts w:ascii="Arial" w:eastAsia="Times New Roman" w:hAnsi="Arial" w:cs="Arial"/>
                <w:b/>
                <w:sz w:val="20"/>
                <w:szCs w:val="20"/>
              </w:rPr>
            </w:pPr>
          </w:p>
          <w:p w14:paraId="17C97B6F" w14:textId="77777777" w:rsidR="00B2769B" w:rsidRPr="004D1C06" w:rsidRDefault="00B2769B" w:rsidP="00B2769B">
            <w:pPr>
              <w:rPr>
                <w:rFonts w:ascii="Arial" w:eastAsia="Times New Roman" w:hAnsi="Arial" w:cs="Arial"/>
                <w:b/>
                <w:sz w:val="20"/>
                <w:szCs w:val="20"/>
              </w:rPr>
            </w:pPr>
            <w:r w:rsidRPr="004D1C06">
              <w:rPr>
                <w:rFonts w:ascii="Arial" w:eastAsia="Times New Roman" w:hAnsi="Arial" w:cs="Arial"/>
                <w:b/>
                <w:sz w:val="20"/>
                <w:szCs w:val="20"/>
              </w:rPr>
              <w:t>PPG Attendees</w:t>
            </w:r>
          </w:p>
        </w:tc>
        <w:tc>
          <w:tcPr>
            <w:tcW w:w="2018" w:type="dxa"/>
            <w:tcBorders>
              <w:top w:val="single" w:sz="4" w:space="0" w:color="auto"/>
              <w:left w:val="nil"/>
              <w:bottom w:val="single" w:sz="4" w:space="0" w:color="auto"/>
              <w:right w:val="nil"/>
            </w:tcBorders>
          </w:tcPr>
          <w:p w14:paraId="12804E97" w14:textId="77777777" w:rsidR="00E641A7" w:rsidRDefault="00E641A7" w:rsidP="00B2769B">
            <w:pPr>
              <w:rPr>
                <w:rFonts w:asciiTheme="majorHAnsi" w:eastAsia="Times New Roman" w:hAnsiTheme="majorHAnsi" w:cstheme="majorHAnsi"/>
                <w:sz w:val="22"/>
                <w:szCs w:val="22"/>
              </w:rPr>
            </w:pPr>
          </w:p>
          <w:p w14:paraId="357B35DC" w14:textId="77777777" w:rsidR="00592320" w:rsidRDefault="00592320" w:rsidP="00592320">
            <w:pPr>
              <w:rPr>
                <w:rFonts w:asciiTheme="majorHAnsi" w:eastAsia="Times New Roman" w:hAnsiTheme="majorHAnsi" w:cstheme="majorHAnsi"/>
                <w:sz w:val="22"/>
                <w:szCs w:val="22"/>
              </w:rPr>
            </w:pPr>
            <w:r w:rsidRPr="00E641A7">
              <w:rPr>
                <w:rFonts w:asciiTheme="majorHAnsi" w:eastAsia="Times New Roman" w:hAnsiTheme="majorHAnsi" w:cstheme="majorHAnsi"/>
                <w:sz w:val="22"/>
                <w:szCs w:val="22"/>
              </w:rPr>
              <w:t>Chris Pullin</w:t>
            </w:r>
          </w:p>
          <w:p w14:paraId="52CE18D4" w14:textId="77777777" w:rsidR="00592320" w:rsidRDefault="00592320" w:rsidP="00592320">
            <w:pPr>
              <w:rPr>
                <w:rFonts w:asciiTheme="majorHAnsi" w:eastAsia="Times New Roman" w:hAnsiTheme="majorHAnsi" w:cstheme="majorHAnsi"/>
                <w:sz w:val="22"/>
                <w:szCs w:val="22"/>
              </w:rPr>
            </w:pPr>
            <w:r>
              <w:rPr>
                <w:rFonts w:asciiTheme="majorHAnsi" w:eastAsia="Times New Roman" w:hAnsiTheme="majorHAnsi" w:cstheme="majorHAnsi"/>
                <w:sz w:val="22"/>
                <w:szCs w:val="22"/>
              </w:rPr>
              <w:t>Carol Pullin</w:t>
            </w:r>
          </w:p>
          <w:p w14:paraId="7FCBEB43" w14:textId="77777777" w:rsidR="006D7421" w:rsidRPr="00315560" w:rsidRDefault="006D7421" w:rsidP="006D7421">
            <w:pPr>
              <w:rPr>
                <w:rFonts w:asciiTheme="majorHAnsi" w:eastAsia="Times New Roman" w:hAnsiTheme="majorHAnsi" w:cstheme="majorHAnsi"/>
                <w:color w:val="000000" w:themeColor="text1"/>
                <w:sz w:val="22"/>
                <w:szCs w:val="22"/>
              </w:rPr>
            </w:pPr>
            <w:r w:rsidRPr="00315560">
              <w:rPr>
                <w:rFonts w:asciiTheme="majorHAnsi" w:eastAsia="Times New Roman" w:hAnsiTheme="majorHAnsi" w:cstheme="majorHAnsi"/>
                <w:color w:val="000000" w:themeColor="text1"/>
                <w:sz w:val="22"/>
                <w:szCs w:val="22"/>
              </w:rPr>
              <w:t>Jose Tarnowski</w:t>
            </w:r>
          </w:p>
          <w:p w14:paraId="2B4ABE6B" w14:textId="77777777" w:rsidR="006D7421" w:rsidRDefault="006D7421" w:rsidP="006D7421">
            <w:pPr>
              <w:rPr>
                <w:rFonts w:ascii="Arial" w:eastAsia="Times New Roman" w:hAnsi="Arial" w:cs="Arial"/>
                <w:sz w:val="22"/>
                <w:szCs w:val="22"/>
              </w:rPr>
            </w:pPr>
            <w:r>
              <w:rPr>
                <w:rFonts w:ascii="Arial" w:eastAsia="Times New Roman" w:hAnsi="Arial" w:cs="Arial"/>
                <w:sz w:val="22"/>
                <w:szCs w:val="22"/>
              </w:rPr>
              <w:t xml:space="preserve">Audrey Harrison </w:t>
            </w:r>
          </w:p>
          <w:p w14:paraId="4966976C" w14:textId="77777777" w:rsidR="006D7421" w:rsidRPr="0023652B" w:rsidRDefault="006D7421" w:rsidP="00592320">
            <w:pPr>
              <w:rPr>
                <w:rFonts w:asciiTheme="majorHAnsi" w:eastAsia="Times New Roman" w:hAnsiTheme="majorHAnsi" w:cstheme="majorHAnsi"/>
                <w:sz w:val="22"/>
                <w:szCs w:val="22"/>
              </w:rPr>
            </w:pPr>
          </w:p>
          <w:p w14:paraId="54AA5549" w14:textId="5E958B21" w:rsidR="0023652B" w:rsidRPr="000851CA" w:rsidRDefault="0023652B" w:rsidP="006D7421">
            <w:pPr>
              <w:rPr>
                <w:rFonts w:ascii="Arial" w:eastAsia="Times New Roman" w:hAnsi="Arial" w:cs="Arial"/>
                <w:sz w:val="22"/>
                <w:szCs w:val="22"/>
              </w:rPr>
            </w:pPr>
          </w:p>
        </w:tc>
        <w:tc>
          <w:tcPr>
            <w:tcW w:w="5636" w:type="dxa"/>
            <w:tcBorders>
              <w:top w:val="single" w:sz="4" w:space="0" w:color="auto"/>
              <w:left w:val="nil"/>
              <w:bottom w:val="single" w:sz="4" w:space="0" w:color="auto"/>
              <w:right w:val="nil"/>
            </w:tcBorders>
          </w:tcPr>
          <w:p w14:paraId="2792125D" w14:textId="77777777" w:rsidR="00E641A7" w:rsidRDefault="00E641A7" w:rsidP="00B2769B">
            <w:pPr>
              <w:rPr>
                <w:rFonts w:asciiTheme="majorHAnsi" w:eastAsia="Times New Roman" w:hAnsiTheme="majorHAnsi" w:cstheme="majorHAnsi"/>
                <w:sz w:val="22"/>
                <w:szCs w:val="22"/>
              </w:rPr>
            </w:pPr>
          </w:p>
          <w:p w14:paraId="18BA51D6" w14:textId="77777777" w:rsidR="00592320" w:rsidRPr="00676700" w:rsidRDefault="00592320" w:rsidP="00592320">
            <w:pP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PPG Member Monks Park Surgery </w:t>
            </w:r>
          </w:p>
          <w:p w14:paraId="3EE239C9" w14:textId="77777777" w:rsidR="00592320" w:rsidRPr="00676700" w:rsidRDefault="00592320" w:rsidP="00592320">
            <w:pP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PPG Member Monks Park Surgery </w:t>
            </w:r>
          </w:p>
          <w:p w14:paraId="17E15C73" w14:textId="77777777" w:rsidR="006D7421" w:rsidRPr="003F2786" w:rsidRDefault="006D7421" w:rsidP="006D7421">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 xml:space="preserve">PPG Member Sea Mills Surgery </w:t>
            </w:r>
          </w:p>
          <w:p w14:paraId="26F47BAB" w14:textId="77777777" w:rsidR="006D7421" w:rsidRPr="00676700" w:rsidRDefault="006D7421" w:rsidP="006D7421">
            <w:pP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PPG Member Monks Park Surgery </w:t>
            </w:r>
          </w:p>
          <w:p w14:paraId="51150680" w14:textId="7D08AB55" w:rsidR="00592320" w:rsidRPr="000851CA" w:rsidRDefault="00592320" w:rsidP="006D7421">
            <w:pPr>
              <w:rPr>
                <w:rFonts w:ascii="Arial" w:eastAsia="Times New Roman" w:hAnsi="Arial" w:cs="Arial"/>
                <w:sz w:val="22"/>
                <w:szCs w:val="22"/>
              </w:rPr>
            </w:pPr>
          </w:p>
        </w:tc>
      </w:tr>
      <w:tr w:rsidR="0089784F" w:rsidRPr="00E573AE" w14:paraId="3A10351A" w14:textId="77777777" w:rsidTr="006D7421">
        <w:tc>
          <w:tcPr>
            <w:tcW w:w="2553" w:type="dxa"/>
            <w:tcBorders>
              <w:left w:val="nil"/>
              <w:right w:val="nil"/>
            </w:tcBorders>
            <w:shd w:val="clear" w:color="auto" w:fill="FFFFFF" w:themeFill="background1"/>
          </w:tcPr>
          <w:p w14:paraId="6101AC16" w14:textId="77777777" w:rsidR="0089784F" w:rsidRPr="004D1C06" w:rsidRDefault="0089784F" w:rsidP="00D02710">
            <w:pPr>
              <w:rPr>
                <w:rFonts w:ascii="Arial" w:eastAsia="Times New Roman" w:hAnsi="Arial" w:cs="Arial"/>
                <w:b/>
                <w:sz w:val="20"/>
                <w:szCs w:val="20"/>
              </w:rPr>
            </w:pPr>
          </w:p>
          <w:p w14:paraId="1833A308" w14:textId="77777777" w:rsidR="0089784F" w:rsidRPr="004D1C06" w:rsidRDefault="0089784F" w:rsidP="00D02710">
            <w:pPr>
              <w:rPr>
                <w:rFonts w:ascii="Arial" w:eastAsia="Times New Roman" w:hAnsi="Arial" w:cs="Arial"/>
                <w:b/>
                <w:sz w:val="20"/>
                <w:szCs w:val="20"/>
              </w:rPr>
            </w:pPr>
            <w:r w:rsidRPr="004D1C06">
              <w:rPr>
                <w:rFonts w:ascii="Arial" w:eastAsia="Times New Roman" w:hAnsi="Arial" w:cs="Arial"/>
                <w:b/>
                <w:sz w:val="20"/>
                <w:szCs w:val="20"/>
              </w:rPr>
              <w:t>MVMG Attendees</w:t>
            </w:r>
          </w:p>
        </w:tc>
        <w:tc>
          <w:tcPr>
            <w:tcW w:w="2018" w:type="dxa"/>
            <w:tcBorders>
              <w:top w:val="single" w:sz="4" w:space="0" w:color="auto"/>
              <w:left w:val="nil"/>
              <w:bottom w:val="single" w:sz="4" w:space="0" w:color="auto"/>
              <w:right w:val="nil"/>
            </w:tcBorders>
          </w:tcPr>
          <w:p w14:paraId="100237FC" w14:textId="77777777" w:rsidR="0089784F" w:rsidRPr="00676700" w:rsidRDefault="0089784F" w:rsidP="00D02710">
            <w:pPr>
              <w:rPr>
                <w:rFonts w:ascii="Arial" w:eastAsia="Times New Roman" w:hAnsi="Arial" w:cs="Arial"/>
                <w:sz w:val="22"/>
                <w:szCs w:val="22"/>
              </w:rPr>
            </w:pPr>
          </w:p>
          <w:p w14:paraId="53BADD2D" w14:textId="48A7BE50" w:rsidR="00E641A7" w:rsidRDefault="00E641A7" w:rsidP="00D02710">
            <w:pPr>
              <w:rPr>
                <w:rFonts w:ascii="Arial" w:eastAsia="Times New Roman" w:hAnsi="Arial" w:cs="Arial"/>
                <w:sz w:val="22"/>
                <w:szCs w:val="22"/>
              </w:rPr>
            </w:pPr>
            <w:r w:rsidRPr="4551B490">
              <w:rPr>
                <w:rFonts w:ascii="Arial" w:eastAsia="Times New Roman" w:hAnsi="Arial" w:cs="Arial"/>
                <w:sz w:val="22"/>
                <w:szCs w:val="22"/>
              </w:rPr>
              <w:t>Jo Clayson</w:t>
            </w:r>
          </w:p>
          <w:p w14:paraId="586DD352" w14:textId="77777777" w:rsidR="00E641A7" w:rsidRDefault="008A48AA" w:rsidP="003E054A">
            <w:pPr>
              <w:rPr>
                <w:rFonts w:ascii="Arial" w:eastAsia="Times New Roman" w:hAnsi="Arial" w:cs="Arial"/>
                <w:sz w:val="22"/>
                <w:szCs w:val="22"/>
              </w:rPr>
            </w:pPr>
            <w:r w:rsidRPr="00676700">
              <w:rPr>
                <w:rFonts w:ascii="Arial" w:eastAsia="Times New Roman" w:hAnsi="Arial" w:cs="Arial"/>
                <w:sz w:val="22"/>
                <w:szCs w:val="22"/>
              </w:rPr>
              <w:t>Lois Reed</w:t>
            </w:r>
          </w:p>
          <w:p w14:paraId="11A91809" w14:textId="583A7962" w:rsidR="003F2786" w:rsidRDefault="003F2786" w:rsidP="003E054A">
            <w:pPr>
              <w:rPr>
                <w:rFonts w:ascii="Arial" w:eastAsia="Times New Roman" w:hAnsi="Arial" w:cs="Arial"/>
                <w:sz w:val="22"/>
                <w:szCs w:val="22"/>
              </w:rPr>
            </w:pPr>
            <w:r>
              <w:rPr>
                <w:rFonts w:ascii="Arial" w:eastAsia="Times New Roman" w:hAnsi="Arial" w:cs="Arial"/>
                <w:sz w:val="22"/>
                <w:szCs w:val="22"/>
              </w:rPr>
              <w:t>David Clark</w:t>
            </w:r>
          </w:p>
          <w:p w14:paraId="4A2B61B3" w14:textId="6E5D2729" w:rsidR="0023652B" w:rsidRPr="00676700" w:rsidRDefault="0023652B" w:rsidP="003E054A">
            <w:pPr>
              <w:rPr>
                <w:rFonts w:ascii="Arial" w:eastAsia="Times New Roman" w:hAnsi="Arial" w:cs="Arial"/>
                <w:sz w:val="22"/>
                <w:szCs w:val="22"/>
              </w:rPr>
            </w:pPr>
          </w:p>
        </w:tc>
        <w:tc>
          <w:tcPr>
            <w:tcW w:w="5636" w:type="dxa"/>
            <w:tcBorders>
              <w:top w:val="single" w:sz="4" w:space="0" w:color="auto"/>
              <w:left w:val="nil"/>
              <w:bottom w:val="single" w:sz="4" w:space="0" w:color="auto"/>
              <w:right w:val="nil"/>
            </w:tcBorders>
          </w:tcPr>
          <w:p w14:paraId="7D4FE884" w14:textId="77777777" w:rsidR="0089784F" w:rsidRPr="00676700" w:rsidRDefault="0089784F" w:rsidP="00D02710">
            <w:pPr>
              <w:rPr>
                <w:rFonts w:ascii="Arial" w:eastAsia="Times New Roman" w:hAnsi="Arial" w:cs="Arial"/>
                <w:sz w:val="22"/>
                <w:szCs w:val="22"/>
              </w:rPr>
            </w:pPr>
          </w:p>
          <w:p w14:paraId="777809E7" w14:textId="77777777" w:rsidR="00E641A7" w:rsidRDefault="00E641A7" w:rsidP="00D02710">
            <w:pPr>
              <w:rPr>
                <w:rFonts w:ascii="Arial" w:eastAsia="Times New Roman" w:hAnsi="Arial" w:cs="Arial"/>
                <w:sz w:val="22"/>
                <w:szCs w:val="22"/>
              </w:rPr>
            </w:pPr>
            <w:r>
              <w:rPr>
                <w:rFonts w:ascii="Arial" w:eastAsia="Times New Roman" w:hAnsi="Arial" w:cs="Arial"/>
                <w:sz w:val="22"/>
                <w:szCs w:val="22"/>
              </w:rPr>
              <w:t>Bristol and South Glos Divisional Director</w:t>
            </w:r>
          </w:p>
          <w:p w14:paraId="6FD82D6C" w14:textId="77777777" w:rsidR="006D7421" w:rsidRDefault="006D7421" w:rsidP="003F2786">
            <w:pPr>
              <w:rPr>
                <w:rFonts w:ascii="Arial" w:eastAsia="Times New Roman" w:hAnsi="Arial" w:cs="Arial"/>
                <w:sz w:val="22"/>
                <w:szCs w:val="22"/>
              </w:rPr>
            </w:pPr>
            <w:r w:rsidRPr="006D7421">
              <w:rPr>
                <w:rFonts w:ascii="Arial" w:eastAsia="Times New Roman" w:hAnsi="Arial" w:cs="Arial"/>
                <w:sz w:val="22"/>
                <w:szCs w:val="22"/>
              </w:rPr>
              <w:t>Assoc. Divisional Director/ Comms &amp; Engagement </w:t>
            </w:r>
            <w:proofErr w:type="spellStart"/>
            <w:r w:rsidRPr="006D7421">
              <w:rPr>
                <w:rFonts w:ascii="Arial" w:eastAsia="Times New Roman" w:hAnsi="Arial" w:cs="Arial"/>
                <w:sz w:val="22"/>
                <w:szCs w:val="22"/>
              </w:rPr>
              <w:t>Ld</w:t>
            </w:r>
            <w:proofErr w:type="spellEnd"/>
            <w:r w:rsidRPr="006D7421">
              <w:rPr>
                <w:rFonts w:ascii="Arial" w:eastAsia="Times New Roman" w:hAnsi="Arial" w:cs="Arial"/>
                <w:sz w:val="22"/>
                <w:szCs w:val="22"/>
              </w:rPr>
              <w:t> </w:t>
            </w:r>
          </w:p>
          <w:p w14:paraId="19F242E5" w14:textId="3B315D61" w:rsidR="003F2786" w:rsidRPr="00A9530F" w:rsidRDefault="003F2786" w:rsidP="003F2786">
            <w:pPr>
              <w:rPr>
                <w:rFonts w:ascii="Arial" w:eastAsia="Times New Roman" w:hAnsi="Arial" w:cs="Arial"/>
                <w:sz w:val="22"/>
                <w:szCs w:val="22"/>
              </w:rPr>
            </w:pPr>
            <w:r>
              <w:rPr>
                <w:rFonts w:ascii="Arial" w:eastAsia="Times New Roman" w:hAnsi="Arial" w:cs="Arial"/>
                <w:sz w:val="22"/>
                <w:szCs w:val="22"/>
              </w:rPr>
              <w:t>Managing Partner</w:t>
            </w:r>
          </w:p>
          <w:p w14:paraId="191E4A2C" w14:textId="05051717" w:rsidR="003F2786" w:rsidRPr="00676700" w:rsidRDefault="003F2786" w:rsidP="003E054A">
            <w:pPr>
              <w:rPr>
                <w:rFonts w:ascii="Arial" w:eastAsia="Times New Roman" w:hAnsi="Arial" w:cs="Arial"/>
                <w:sz w:val="22"/>
                <w:szCs w:val="22"/>
              </w:rPr>
            </w:pPr>
          </w:p>
        </w:tc>
      </w:tr>
      <w:tr w:rsidR="0089784F" w:rsidRPr="00E573AE" w14:paraId="6DC0446C" w14:textId="77777777" w:rsidTr="006D7421">
        <w:tc>
          <w:tcPr>
            <w:tcW w:w="2553" w:type="dxa"/>
            <w:tcBorders>
              <w:left w:val="nil"/>
              <w:right w:val="nil"/>
            </w:tcBorders>
            <w:shd w:val="clear" w:color="auto" w:fill="FFFFFF" w:themeFill="background1"/>
          </w:tcPr>
          <w:p w14:paraId="1AD20C5A" w14:textId="77777777" w:rsidR="0089784F" w:rsidRPr="004D1C06" w:rsidRDefault="0089784F" w:rsidP="00D02710">
            <w:pPr>
              <w:spacing w:line="276" w:lineRule="auto"/>
              <w:rPr>
                <w:rFonts w:ascii="Arial" w:eastAsia="Times New Roman" w:hAnsi="Arial" w:cs="Arial"/>
                <w:b/>
                <w:sz w:val="20"/>
                <w:szCs w:val="20"/>
              </w:rPr>
            </w:pPr>
          </w:p>
          <w:p w14:paraId="07308D60" w14:textId="77777777" w:rsidR="0089784F" w:rsidRPr="004D1C06" w:rsidRDefault="0089784F" w:rsidP="00D02710">
            <w:pPr>
              <w:spacing w:line="276" w:lineRule="auto"/>
              <w:rPr>
                <w:rFonts w:ascii="Arial" w:eastAsia="Times New Roman" w:hAnsi="Arial" w:cs="Arial"/>
                <w:b/>
                <w:sz w:val="20"/>
                <w:szCs w:val="20"/>
              </w:rPr>
            </w:pPr>
            <w:r w:rsidRPr="004D1C06">
              <w:rPr>
                <w:rFonts w:ascii="Arial" w:eastAsia="Times New Roman" w:hAnsi="Arial" w:cs="Arial"/>
                <w:b/>
                <w:sz w:val="20"/>
                <w:szCs w:val="20"/>
              </w:rPr>
              <w:t>Apologies</w:t>
            </w:r>
          </w:p>
        </w:tc>
        <w:tc>
          <w:tcPr>
            <w:tcW w:w="2018" w:type="dxa"/>
            <w:tcBorders>
              <w:top w:val="single" w:sz="4" w:space="0" w:color="auto"/>
              <w:left w:val="nil"/>
              <w:bottom w:val="single" w:sz="4" w:space="0" w:color="auto"/>
              <w:right w:val="nil"/>
            </w:tcBorders>
          </w:tcPr>
          <w:p w14:paraId="6C5371BA" w14:textId="77777777" w:rsidR="0089784F" w:rsidRPr="003F2786" w:rsidRDefault="0089784F" w:rsidP="00D02710">
            <w:pPr>
              <w:rPr>
                <w:rFonts w:ascii="Arial" w:eastAsia="Times New Roman" w:hAnsi="Arial" w:cs="Arial"/>
                <w:color w:val="000000" w:themeColor="text1"/>
                <w:sz w:val="20"/>
                <w:szCs w:val="20"/>
              </w:rPr>
            </w:pPr>
          </w:p>
          <w:p w14:paraId="16C153FD" w14:textId="6D0C6D43" w:rsidR="00676700" w:rsidRPr="00315560" w:rsidRDefault="00E641A7" w:rsidP="00D02710">
            <w:pPr>
              <w:rPr>
                <w:rFonts w:ascii="Arial" w:eastAsia="Times New Roman" w:hAnsi="Arial" w:cs="Arial"/>
                <w:color w:val="000000" w:themeColor="text1"/>
                <w:sz w:val="22"/>
                <w:szCs w:val="22"/>
              </w:rPr>
            </w:pPr>
            <w:r w:rsidRPr="00315560">
              <w:rPr>
                <w:rFonts w:ascii="Arial" w:eastAsia="Times New Roman" w:hAnsi="Arial" w:cs="Arial"/>
                <w:color w:val="000000" w:themeColor="text1"/>
                <w:sz w:val="22"/>
                <w:szCs w:val="22"/>
              </w:rPr>
              <w:t>Sheba Varghese</w:t>
            </w:r>
          </w:p>
          <w:p w14:paraId="0A13CF42" w14:textId="77777777" w:rsidR="00E641A7" w:rsidRPr="00315560" w:rsidRDefault="00E641A7" w:rsidP="00D02710">
            <w:pPr>
              <w:rPr>
                <w:rFonts w:ascii="Arial" w:eastAsia="Times New Roman" w:hAnsi="Arial" w:cs="Arial"/>
                <w:color w:val="000000" w:themeColor="text1"/>
                <w:sz w:val="22"/>
                <w:szCs w:val="22"/>
              </w:rPr>
            </w:pPr>
            <w:r w:rsidRPr="00315560">
              <w:rPr>
                <w:rFonts w:ascii="Arial" w:eastAsia="Times New Roman" w:hAnsi="Arial" w:cs="Arial"/>
                <w:color w:val="000000" w:themeColor="text1"/>
                <w:sz w:val="22"/>
                <w:szCs w:val="22"/>
              </w:rPr>
              <w:t>Mary Macleavy</w:t>
            </w:r>
          </w:p>
          <w:p w14:paraId="452FF52D" w14:textId="77777777" w:rsidR="00E641A7" w:rsidRPr="00315560" w:rsidRDefault="00E641A7" w:rsidP="00D02710">
            <w:pPr>
              <w:rPr>
                <w:rFonts w:ascii="Arial" w:eastAsia="Times New Roman" w:hAnsi="Arial" w:cs="Arial"/>
                <w:color w:val="000000" w:themeColor="text1"/>
                <w:sz w:val="22"/>
                <w:szCs w:val="22"/>
              </w:rPr>
            </w:pPr>
            <w:r w:rsidRPr="00315560">
              <w:rPr>
                <w:rFonts w:ascii="Arial" w:eastAsia="Times New Roman" w:hAnsi="Arial" w:cs="Arial"/>
                <w:color w:val="000000" w:themeColor="text1"/>
                <w:sz w:val="22"/>
                <w:szCs w:val="22"/>
              </w:rPr>
              <w:t>Lorraine Woulfe</w:t>
            </w:r>
          </w:p>
          <w:p w14:paraId="6F494639" w14:textId="6416681E" w:rsidR="0023652B" w:rsidRDefault="00E641A7" w:rsidP="0023652B">
            <w:pPr>
              <w:rPr>
                <w:rFonts w:asciiTheme="majorHAnsi" w:eastAsia="Times New Roman" w:hAnsiTheme="majorHAnsi" w:cstheme="majorHAnsi"/>
                <w:color w:val="000000" w:themeColor="text1"/>
                <w:sz w:val="22"/>
                <w:szCs w:val="22"/>
              </w:rPr>
            </w:pPr>
            <w:r w:rsidRPr="00315560">
              <w:rPr>
                <w:rFonts w:ascii="Arial" w:eastAsia="Times New Roman" w:hAnsi="Arial" w:cs="Arial"/>
                <w:color w:val="000000" w:themeColor="text1"/>
                <w:sz w:val="22"/>
                <w:szCs w:val="22"/>
              </w:rPr>
              <w:t>T</w:t>
            </w:r>
            <w:r w:rsidR="00A9530F" w:rsidRPr="00315560">
              <w:rPr>
                <w:rFonts w:ascii="Arial" w:eastAsia="Times New Roman" w:hAnsi="Arial" w:cs="Arial"/>
                <w:color w:val="000000" w:themeColor="text1"/>
                <w:sz w:val="22"/>
                <w:szCs w:val="22"/>
              </w:rPr>
              <w:t>anya</w:t>
            </w:r>
            <w:r w:rsidRPr="00315560">
              <w:rPr>
                <w:rFonts w:ascii="Arial" w:eastAsia="Times New Roman" w:hAnsi="Arial" w:cs="Arial"/>
                <w:color w:val="000000" w:themeColor="text1"/>
                <w:sz w:val="22"/>
                <w:szCs w:val="22"/>
              </w:rPr>
              <w:t xml:space="preserve"> Reddick</w:t>
            </w:r>
            <w:r w:rsidR="0023652B" w:rsidRPr="00315560">
              <w:rPr>
                <w:rFonts w:asciiTheme="majorHAnsi" w:eastAsia="Times New Roman" w:hAnsiTheme="majorHAnsi" w:cstheme="majorHAnsi"/>
                <w:color w:val="000000" w:themeColor="text1"/>
                <w:sz w:val="22"/>
                <w:szCs w:val="22"/>
              </w:rPr>
              <w:t xml:space="preserve"> </w:t>
            </w:r>
          </w:p>
          <w:p w14:paraId="57E41789" w14:textId="7F16CC29" w:rsidR="006D7421" w:rsidRPr="006D7421" w:rsidRDefault="006D7421" w:rsidP="0023652B">
            <w:pPr>
              <w:rPr>
                <w:rFonts w:ascii="Arial" w:eastAsia="Times New Roman" w:hAnsi="Arial" w:cs="Arial"/>
                <w:sz w:val="22"/>
                <w:szCs w:val="22"/>
              </w:rPr>
            </w:pPr>
            <w:r>
              <w:rPr>
                <w:rFonts w:ascii="Arial" w:eastAsia="Times New Roman" w:hAnsi="Arial" w:cs="Arial"/>
                <w:sz w:val="22"/>
                <w:szCs w:val="22"/>
              </w:rPr>
              <w:t>Rob Johnson</w:t>
            </w:r>
          </w:p>
          <w:p w14:paraId="34F31459" w14:textId="77777777" w:rsidR="00315560" w:rsidRDefault="00315560" w:rsidP="00315560">
            <w:pPr>
              <w:rPr>
                <w:rFonts w:asciiTheme="majorHAnsi" w:eastAsia="Times New Roman" w:hAnsiTheme="majorHAnsi" w:cstheme="majorHAnsi"/>
                <w:sz w:val="22"/>
                <w:szCs w:val="22"/>
              </w:rPr>
            </w:pPr>
            <w:r w:rsidRPr="00315560">
              <w:rPr>
                <w:rFonts w:asciiTheme="majorHAnsi" w:eastAsia="Times New Roman" w:hAnsiTheme="majorHAnsi" w:cstheme="majorHAnsi"/>
                <w:sz w:val="22"/>
                <w:szCs w:val="22"/>
              </w:rPr>
              <w:t>Shelia Preece</w:t>
            </w:r>
          </w:p>
          <w:p w14:paraId="023D37DB" w14:textId="77777777" w:rsidR="00315560" w:rsidRDefault="00315560" w:rsidP="00315560">
            <w:pPr>
              <w:rPr>
                <w:rFonts w:asciiTheme="majorHAnsi" w:eastAsia="Times New Roman" w:hAnsiTheme="majorHAnsi" w:cstheme="majorHAnsi"/>
                <w:sz w:val="22"/>
                <w:szCs w:val="22"/>
              </w:rPr>
            </w:pPr>
            <w:r w:rsidRPr="00E641A7">
              <w:rPr>
                <w:rFonts w:asciiTheme="majorHAnsi" w:eastAsia="Times New Roman" w:hAnsiTheme="majorHAnsi" w:cstheme="majorHAnsi"/>
                <w:sz w:val="22"/>
                <w:szCs w:val="22"/>
              </w:rPr>
              <w:t>Ingrid</w:t>
            </w:r>
            <w:r w:rsidRPr="00676700">
              <w:rPr>
                <w:rFonts w:asciiTheme="majorHAnsi" w:eastAsia="Times New Roman" w:hAnsiTheme="majorHAnsi" w:cstheme="majorHAnsi"/>
                <w:sz w:val="22"/>
                <w:szCs w:val="22"/>
              </w:rPr>
              <w:t> </w:t>
            </w:r>
            <w:r>
              <w:rPr>
                <w:rFonts w:asciiTheme="majorHAnsi" w:eastAsia="Times New Roman" w:hAnsiTheme="majorHAnsi" w:cstheme="majorHAnsi"/>
                <w:sz w:val="22"/>
                <w:szCs w:val="22"/>
              </w:rPr>
              <w:t>Bridgman</w:t>
            </w:r>
          </w:p>
          <w:p w14:paraId="639FB439" w14:textId="77777777" w:rsidR="00315560" w:rsidRDefault="00315560" w:rsidP="00315560">
            <w:pPr>
              <w:rPr>
                <w:rFonts w:asciiTheme="majorHAnsi" w:eastAsia="Times New Roman" w:hAnsiTheme="majorHAnsi" w:cstheme="majorHAnsi"/>
                <w:sz w:val="22"/>
                <w:szCs w:val="22"/>
              </w:rPr>
            </w:pPr>
            <w:r w:rsidRPr="00E641A7">
              <w:rPr>
                <w:rFonts w:asciiTheme="majorHAnsi" w:eastAsia="Times New Roman" w:hAnsiTheme="majorHAnsi" w:cstheme="majorHAnsi"/>
                <w:sz w:val="22"/>
                <w:szCs w:val="22"/>
              </w:rPr>
              <w:t>Ingrid</w:t>
            </w:r>
            <w:r w:rsidRPr="00676700">
              <w:rPr>
                <w:rFonts w:asciiTheme="majorHAnsi" w:eastAsia="Times New Roman" w:hAnsiTheme="majorHAnsi" w:cstheme="majorHAnsi"/>
                <w:sz w:val="22"/>
                <w:szCs w:val="22"/>
              </w:rPr>
              <w:t> </w:t>
            </w:r>
            <w:r>
              <w:rPr>
                <w:rFonts w:asciiTheme="majorHAnsi" w:eastAsia="Times New Roman" w:hAnsiTheme="majorHAnsi" w:cstheme="majorHAnsi"/>
                <w:sz w:val="22"/>
                <w:szCs w:val="22"/>
              </w:rPr>
              <w:t>Bridgman</w:t>
            </w:r>
          </w:p>
          <w:p w14:paraId="7FFDB92A" w14:textId="0698DEE9" w:rsidR="00315560" w:rsidRDefault="00315560" w:rsidP="003F2786">
            <w:pPr>
              <w:rPr>
                <w:rFonts w:asciiTheme="majorHAnsi" w:eastAsia="Times New Roman" w:hAnsiTheme="majorHAnsi" w:cstheme="majorHAnsi"/>
                <w:sz w:val="22"/>
                <w:szCs w:val="22"/>
              </w:rPr>
            </w:pPr>
            <w:r w:rsidRPr="003E054A">
              <w:rPr>
                <w:rFonts w:asciiTheme="majorHAnsi" w:eastAsia="Times New Roman" w:hAnsiTheme="majorHAnsi" w:cstheme="majorHAnsi"/>
                <w:sz w:val="22"/>
                <w:szCs w:val="22"/>
              </w:rPr>
              <w:t>Tony Copping</w:t>
            </w:r>
          </w:p>
          <w:p w14:paraId="7947BC9D" w14:textId="53E5DB1D" w:rsidR="00592320" w:rsidRPr="00592320" w:rsidRDefault="00592320" w:rsidP="003F2786">
            <w:pPr>
              <w:rPr>
                <w:rFonts w:ascii="Arial" w:eastAsia="Times New Roman" w:hAnsi="Arial" w:cs="Arial"/>
                <w:sz w:val="22"/>
                <w:szCs w:val="22"/>
              </w:rPr>
            </w:pPr>
            <w:r>
              <w:rPr>
                <w:rFonts w:ascii="Arial" w:eastAsia="Times New Roman" w:hAnsi="Arial" w:cs="Arial"/>
                <w:sz w:val="22"/>
                <w:szCs w:val="22"/>
              </w:rPr>
              <w:t>Mike Lowe</w:t>
            </w:r>
          </w:p>
          <w:p w14:paraId="587E7827" w14:textId="77777777" w:rsidR="003F2786" w:rsidRDefault="003F2786" w:rsidP="003F2786">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Stephen Williams</w:t>
            </w:r>
          </w:p>
          <w:p w14:paraId="151D805D" w14:textId="422FA391" w:rsidR="006D7421" w:rsidRDefault="006D7421" w:rsidP="003F2786">
            <w:pPr>
              <w:rPr>
                <w:rFonts w:asciiTheme="majorHAnsi" w:eastAsia="Times New Roman" w:hAnsiTheme="majorHAnsi" w:cstheme="majorHAnsi"/>
                <w:sz w:val="22"/>
                <w:szCs w:val="22"/>
              </w:rPr>
            </w:pPr>
            <w:r w:rsidRPr="00315560">
              <w:rPr>
                <w:rFonts w:asciiTheme="majorHAnsi" w:eastAsia="Times New Roman" w:hAnsiTheme="majorHAnsi" w:cstheme="majorHAnsi"/>
                <w:sz w:val="22"/>
                <w:szCs w:val="22"/>
              </w:rPr>
              <w:t>Beckie Sims</w:t>
            </w:r>
          </w:p>
          <w:p w14:paraId="6B95BD88" w14:textId="77777777" w:rsidR="006D7421" w:rsidRDefault="006D7421" w:rsidP="006D7421">
            <w:pPr>
              <w:rPr>
                <w:rFonts w:ascii="Arial" w:eastAsia="Times New Roman" w:hAnsi="Arial" w:cs="Arial"/>
                <w:color w:val="000000" w:themeColor="text1"/>
                <w:sz w:val="22"/>
                <w:szCs w:val="22"/>
              </w:rPr>
            </w:pPr>
            <w:r w:rsidRPr="00315560">
              <w:rPr>
                <w:rFonts w:ascii="Arial" w:eastAsia="Times New Roman" w:hAnsi="Arial" w:cs="Arial"/>
                <w:color w:val="000000" w:themeColor="text1"/>
                <w:sz w:val="22"/>
                <w:szCs w:val="22"/>
              </w:rPr>
              <w:t>Therese Miller</w:t>
            </w:r>
          </w:p>
          <w:p w14:paraId="3F52EE88" w14:textId="7055108E" w:rsidR="006D7421" w:rsidRPr="006D7421" w:rsidRDefault="006D7421" w:rsidP="003F2786">
            <w:pPr>
              <w:rPr>
                <w:rFonts w:ascii="Arial" w:eastAsia="Times New Roman" w:hAnsi="Arial" w:cs="Arial"/>
                <w:sz w:val="22"/>
                <w:szCs w:val="22"/>
              </w:rPr>
            </w:pPr>
            <w:r>
              <w:rPr>
                <w:rFonts w:ascii="Arial" w:eastAsia="Times New Roman" w:hAnsi="Arial" w:cs="Arial"/>
                <w:sz w:val="22"/>
                <w:szCs w:val="22"/>
              </w:rPr>
              <w:t xml:space="preserve">Tiffany Barrett </w:t>
            </w:r>
          </w:p>
          <w:p w14:paraId="06D4655C" w14:textId="77777777" w:rsidR="003F2786" w:rsidRDefault="003F2786" w:rsidP="003F2786">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Susan Williams</w:t>
            </w:r>
          </w:p>
          <w:p w14:paraId="751C1531" w14:textId="5165FC60" w:rsidR="00592320" w:rsidRPr="003F2786" w:rsidRDefault="00592320" w:rsidP="003F2786">
            <w:pPr>
              <w:rPr>
                <w:rFonts w:asciiTheme="majorHAnsi" w:eastAsia="Times New Roman" w:hAnsiTheme="majorHAnsi" w:cstheme="majorHAnsi"/>
                <w:color w:val="000000" w:themeColor="text1"/>
                <w:sz w:val="22"/>
                <w:szCs w:val="22"/>
              </w:rPr>
            </w:pPr>
            <w:r>
              <w:rPr>
                <w:rFonts w:ascii="Arial" w:eastAsia="Times New Roman" w:hAnsi="Arial" w:cs="Arial"/>
                <w:sz w:val="22"/>
                <w:szCs w:val="22"/>
              </w:rPr>
              <w:t>Kathy Thorne</w:t>
            </w:r>
          </w:p>
          <w:p w14:paraId="68E8CB37" w14:textId="1FB6C40E" w:rsidR="00E641A7" w:rsidRPr="003F2786" w:rsidRDefault="00E641A7" w:rsidP="003F2786">
            <w:pPr>
              <w:rPr>
                <w:rFonts w:ascii="Arial" w:eastAsia="Times New Roman" w:hAnsi="Arial" w:cs="Arial"/>
                <w:color w:val="000000" w:themeColor="text1"/>
                <w:sz w:val="22"/>
                <w:szCs w:val="22"/>
              </w:rPr>
            </w:pPr>
          </w:p>
        </w:tc>
        <w:tc>
          <w:tcPr>
            <w:tcW w:w="5636" w:type="dxa"/>
            <w:tcBorders>
              <w:top w:val="single" w:sz="4" w:space="0" w:color="auto"/>
              <w:left w:val="nil"/>
              <w:bottom w:val="single" w:sz="4" w:space="0" w:color="auto"/>
              <w:right w:val="nil"/>
            </w:tcBorders>
          </w:tcPr>
          <w:p w14:paraId="45C8E727" w14:textId="77777777" w:rsidR="0089784F" w:rsidRPr="003F2786" w:rsidRDefault="0089784F" w:rsidP="00D02710">
            <w:pPr>
              <w:rPr>
                <w:rFonts w:ascii="Arial" w:eastAsia="Times New Roman" w:hAnsi="Arial" w:cs="Arial"/>
                <w:color w:val="000000" w:themeColor="text1"/>
                <w:sz w:val="20"/>
                <w:szCs w:val="20"/>
              </w:rPr>
            </w:pPr>
          </w:p>
          <w:p w14:paraId="25EB893B" w14:textId="4106248C" w:rsidR="0089784F" w:rsidRPr="003F2786" w:rsidRDefault="00A9530F" w:rsidP="00D02710">
            <w:pPr>
              <w:rPr>
                <w:rFonts w:ascii="Arial" w:eastAsia="Times New Roman" w:hAnsi="Arial" w:cs="Arial"/>
                <w:color w:val="000000" w:themeColor="text1"/>
                <w:sz w:val="22"/>
                <w:szCs w:val="22"/>
              </w:rPr>
            </w:pPr>
            <w:r w:rsidRPr="003F2786">
              <w:rPr>
                <w:rFonts w:ascii="Arial" w:eastAsia="Times New Roman" w:hAnsi="Arial" w:cs="Arial"/>
                <w:color w:val="000000" w:themeColor="text1"/>
                <w:sz w:val="22"/>
                <w:szCs w:val="22"/>
              </w:rPr>
              <w:t>PPG Member Southmead Health Centre</w:t>
            </w:r>
          </w:p>
          <w:p w14:paraId="367E1E74" w14:textId="068E2797" w:rsidR="00C87C19" w:rsidRPr="003F2786" w:rsidRDefault="00A9530F" w:rsidP="00D02710">
            <w:pPr>
              <w:rPr>
                <w:rFonts w:ascii="Arial" w:eastAsia="Times New Roman" w:hAnsi="Arial" w:cs="Arial"/>
                <w:color w:val="000000" w:themeColor="text1"/>
                <w:sz w:val="22"/>
                <w:szCs w:val="22"/>
              </w:rPr>
            </w:pPr>
            <w:r w:rsidRPr="003F2786">
              <w:rPr>
                <w:rFonts w:ascii="Arial" w:eastAsia="Times New Roman" w:hAnsi="Arial" w:cs="Arial"/>
                <w:color w:val="000000" w:themeColor="text1"/>
                <w:sz w:val="22"/>
                <w:szCs w:val="22"/>
              </w:rPr>
              <w:t>PPG Member Southmead Health Centre</w:t>
            </w:r>
          </w:p>
          <w:p w14:paraId="00A443F6" w14:textId="7534ACAC" w:rsidR="00C87C19" w:rsidRPr="003F2786" w:rsidRDefault="00A9530F" w:rsidP="00D02710">
            <w:pPr>
              <w:rPr>
                <w:rFonts w:ascii="Arial" w:eastAsia="Times New Roman" w:hAnsi="Arial" w:cs="Arial"/>
                <w:color w:val="000000" w:themeColor="text1"/>
                <w:sz w:val="22"/>
                <w:szCs w:val="22"/>
              </w:rPr>
            </w:pPr>
            <w:r w:rsidRPr="003F2786">
              <w:rPr>
                <w:rFonts w:ascii="Arial" w:eastAsia="Times New Roman" w:hAnsi="Arial" w:cs="Arial"/>
                <w:color w:val="000000" w:themeColor="text1"/>
                <w:sz w:val="22"/>
                <w:szCs w:val="22"/>
              </w:rPr>
              <w:t xml:space="preserve">PPG Member Coniston </w:t>
            </w:r>
            <w:r w:rsidR="003F2786" w:rsidRPr="003F2786">
              <w:rPr>
                <w:rFonts w:ascii="Arial" w:eastAsia="Times New Roman" w:hAnsi="Arial" w:cs="Arial"/>
                <w:color w:val="000000" w:themeColor="text1"/>
                <w:sz w:val="22"/>
                <w:szCs w:val="22"/>
              </w:rPr>
              <w:t>Medical Practice</w:t>
            </w:r>
          </w:p>
          <w:p w14:paraId="15FAC08D" w14:textId="76F82BAE" w:rsidR="00C87C19" w:rsidRDefault="00A9530F" w:rsidP="00D02710">
            <w:pPr>
              <w:rPr>
                <w:rFonts w:ascii="Arial" w:eastAsia="Times New Roman" w:hAnsi="Arial" w:cs="Arial"/>
                <w:color w:val="000000" w:themeColor="text1"/>
                <w:sz w:val="22"/>
                <w:szCs w:val="22"/>
              </w:rPr>
            </w:pPr>
            <w:r w:rsidRPr="003F2786">
              <w:rPr>
                <w:rFonts w:ascii="Arial" w:eastAsia="Times New Roman" w:hAnsi="Arial" w:cs="Arial"/>
                <w:color w:val="000000" w:themeColor="text1"/>
                <w:sz w:val="22"/>
                <w:szCs w:val="22"/>
              </w:rPr>
              <w:t xml:space="preserve">PPG Member Coniston </w:t>
            </w:r>
            <w:r w:rsidR="003F2786" w:rsidRPr="003F2786">
              <w:rPr>
                <w:rFonts w:ascii="Arial" w:eastAsia="Times New Roman" w:hAnsi="Arial" w:cs="Arial"/>
                <w:color w:val="000000" w:themeColor="text1"/>
                <w:sz w:val="22"/>
                <w:szCs w:val="22"/>
              </w:rPr>
              <w:t>Medical Practice</w:t>
            </w:r>
          </w:p>
          <w:p w14:paraId="63315919" w14:textId="1EFEBF9D" w:rsidR="006D7421" w:rsidRPr="006D7421" w:rsidRDefault="006D7421" w:rsidP="00D02710">
            <w:pPr>
              <w:rPr>
                <w:rFonts w:ascii="Arial" w:eastAsia="Times New Roman" w:hAnsi="Arial" w:cs="Arial"/>
                <w:sz w:val="22"/>
                <w:szCs w:val="22"/>
              </w:rPr>
            </w:pPr>
            <w:r>
              <w:rPr>
                <w:rFonts w:ascii="Arial" w:eastAsia="Times New Roman" w:hAnsi="Arial" w:cs="Arial"/>
                <w:sz w:val="22"/>
                <w:szCs w:val="22"/>
              </w:rPr>
              <w:t>PPG Member Coniston Medical Practice</w:t>
            </w:r>
          </w:p>
          <w:p w14:paraId="7940F071" w14:textId="77777777" w:rsidR="00315560" w:rsidRDefault="00315560" w:rsidP="00315560">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 xml:space="preserve">PPG Member Sea Mills Surgery </w:t>
            </w:r>
          </w:p>
          <w:p w14:paraId="0391E202" w14:textId="414F7BAA" w:rsidR="00315560" w:rsidRDefault="00315560" w:rsidP="00315560">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PPG Member Sea Mills Surgery</w:t>
            </w:r>
          </w:p>
          <w:p w14:paraId="382A602D" w14:textId="77777777" w:rsidR="00315560" w:rsidRDefault="00315560" w:rsidP="00315560">
            <w:pP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PPG Member Sea Mills Surgery </w:t>
            </w:r>
          </w:p>
          <w:p w14:paraId="73A686F5" w14:textId="77777777" w:rsidR="00315560" w:rsidRDefault="00315560" w:rsidP="00315560">
            <w:pP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PPG Member Sea Mills Surgery </w:t>
            </w:r>
          </w:p>
          <w:p w14:paraId="56945339" w14:textId="77777777" w:rsidR="00315560" w:rsidRDefault="00315560" w:rsidP="00315560">
            <w:pP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PPG Member Sea Mills Surgery </w:t>
            </w:r>
          </w:p>
          <w:p w14:paraId="771ED853" w14:textId="7FC6DB19" w:rsidR="00592320" w:rsidRDefault="00592320" w:rsidP="00315560">
            <w:pPr>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PPG Member Sea Mills Surgery </w:t>
            </w:r>
          </w:p>
          <w:p w14:paraId="30875E2B" w14:textId="450E8D22" w:rsidR="006D7421" w:rsidRDefault="006D7421" w:rsidP="00315560">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 xml:space="preserve">PPG Member Sea Mills Surgery </w:t>
            </w:r>
          </w:p>
          <w:p w14:paraId="201E9EB8" w14:textId="77777777" w:rsidR="006D7421" w:rsidRDefault="006D7421" w:rsidP="006D7421">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PPG Member Sea Mills Surgery</w:t>
            </w:r>
          </w:p>
          <w:p w14:paraId="42DFD5EC" w14:textId="2BB9CA54" w:rsidR="006D7421" w:rsidRPr="006D7421" w:rsidRDefault="006D7421" w:rsidP="00315560">
            <w:pPr>
              <w:rPr>
                <w:rFonts w:asciiTheme="majorHAnsi" w:eastAsia="Times New Roman" w:hAnsiTheme="majorHAnsi" w:cstheme="majorHAnsi"/>
                <w:color w:val="000000" w:themeColor="text1"/>
                <w:sz w:val="22"/>
                <w:szCs w:val="22"/>
              </w:rPr>
            </w:pPr>
            <w:r w:rsidRPr="003F2786">
              <w:rPr>
                <w:rFonts w:asciiTheme="majorHAnsi" w:eastAsia="Times New Roman" w:hAnsiTheme="majorHAnsi" w:cstheme="majorHAnsi"/>
                <w:color w:val="000000" w:themeColor="text1"/>
                <w:sz w:val="22"/>
                <w:szCs w:val="22"/>
              </w:rPr>
              <w:t>PPG Member Sea Mills Surgery</w:t>
            </w:r>
          </w:p>
          <w:p w14:paraId="01FE9A05" w14:textId="77777777" w:rsidR="003F2786" w:rsidRPr="003F2786" w:rsidRDefault="003F2786" w:rsidP="003F2786">
            <w:pPr>
              <w:rPr>
                <w:rFonts w:ascii="Arial" w:eastAsia="Times New Roman" w:hAnsi="Arial" w:cs="Arial"/>
                <w:color w:val="000000" w:themeColor="text1"/>
                <w:sz w:val="22"/>
                <w:szCs w:val="22"/>
              </w:rPr>
            </w:pPr>
            <w:r w:rsidRPr="003F2786">
              <w:rPr>
                <w:rFonts w:ascii="Arial" w:eastAsia="Times New Roman" w:hAnsi="Arial" w:cs="Arial"/>
                <w:color w:val="000000" w:themeColor="text1"/>
                <w:sz w:val="22"/>
                <w:szCs w:val="22"/>
              </w:rPr>
              <w:t>Southmead and Henbury Family Practice</w:t>
            </w:r>
          </w:p>
          <w:p w14:paraId="7EA9DB1E" w14:textId="77777777" w:rsidR="00676700" w:rsidRDefault="003F2786" w:rsidP="003F2786">
            <w:pPr>
              <w:rPr>
                <w:rFonts w:ascii="Arial" w:eastAsia="Times New Roman" w:hAnsi="Arial" w:cs="Arial"/>
                <w:color w:val="000000" w:themeColor="text1"/>
                <w:sz w:val="22"/>
                <w:szCs w:val="22"/>
              </w:rPr>
            </w:pPr>
            <w:r w:rsidRPr="003F2786">
              <w:rPr>
                <w:rFonts w:ascii="Arial" w:eastAsia="Times New Roman" w:hAnsi="Arial" w:cs="Arial"/>
                <w:color w:val="000000" w:themeColor="text1"/>
                <w:sz w:val="22"/>
                <w:szCs w:val="22"/>
              </w:rPr>
              <w:t>Southmead and Henbury Family Practice</w:t>
            </w:r>
          </w:p>
          <w:p w14:paraId="71DE0705" w14:textId="1F6755B6" w:rsidR="00592320" w:rsidRPr="003F2786" w:rsidRDefault="00592320" w:rsidP="00A41EEC">
            <w:pPr>
              <w:rPr>
                <w:rFonts w:ascii="Arial" w:eastAsia="Times New Roman" w:hAnsi="Arial" w:cs="Arial"/>
                <w:color w:val="000000" w:themeColor="text1"/>
                <w:sz w:val="22"/>
                <w:szCs w:val="22"/>
              </w:rPr>
            </w:pPr>
          </w:p>
        </w:tc>
      </w:tr>
    </w:tbl>
    <w:p w14:paraId="13A8E9E5" w14:textId="77777777" w:rsidR="00B7086F" w:rsidRPr="00DD6226" w:rsidRDefault="00B7086F">
      <w:pPr>
        <w:rPr>
          <w:rFonts w:ascii="Arial" w:hAnsi="Arial" w:cs="Arial"/>
          <w:sz w:val="20"/>
          <w:szCs w:val="20"/>
        </w:rPr>
      </w:pPr>
    </w:p>
    <w:p w14:paraId="5221A58C" w14:textId="77777777" w:rsidR="00B7086F" w:rsidRPr="00623798" w:rsidRDefault="00B7086F">
      <w:pPr>
        <w:rPr>
          <w:rFonts w:ascii="Arial" w:hAnsi="Arial" w:cs="Arial"/>
          <w:b/>
        </w:rPr>
      </w:pPr>
      <w:r w:rsidRPr="00623798">
        <w:rPr>
          <w:rFonts w:ascii="Arial" w:hAnsi="Arial" w:cs="Arial"/>
          <w:b/>
        </w:rPr>
        <w:t>Minutes:</w:t>
      </w:r>
    </w:p>
    <w:p w14:paraId="6FD8BDE7" w14:textId="77777777" w:rsidR="00B7086F" w:rsidRPr="00DD6226" w:rsidRDefault="00B7086F">
      <w:pPr>
        <w:rPr>
          <w:rFonts w:ascii="Arial" w:hAnsi="Arial" w:cs="Arial"/>
          <w:sz w:val="20"/>
          <w:szCs w:val="20"/>
        </w:rPr>
      </w:pPr>
    </w:p>
    <w:tbl>
      <w:tblPr>
        <w:tblStyle w:val="TableGrid"/>
        <w:tblW w:w="9781" w:type="dxa"/>
        <w:tblBorders>
          <w:left w:val="none" w:sz="0" w:space="0" w:color="auto"/>
          <w:right w:val="none" w:sz="0" w:space="0" w:color="auto"/>
        </w:tblBorders>
        <w:tblLook w:val="04A0" w:firstRow="1" w:lastRow="0" w:firstColumn="1" w:lastColumn="0" w:noHBand="0" w:noVBand="1"/>
      </w:tblPr>
      <w:tblGrid>
        <w:gridCol w:w="605"/>
        <w:gridCol w:w="8280"/>
        <w:gridCol w:w="896"/>
      </w:tblGrid>
      <w:tr w:rsidR="003F2786" w:rsidRPr="00DD6226" w14:paraId="1F726567" w14:textId="77777777" w:rsidTr="4551B490">
        <w:tc>
          <w:tcPr>
            <w:tcW w:w="605" w:type="dxa"/>
            <w:tcBorders>
              <w:bottom w:val="single" w:sz="4" w:space="0" w:color="auto"/>
              <w:right w:val="nil"/>
            </w:tcBorders>
            <w:shd w:val="clear" w:color="auto" w:fill="A6A6A6" w:themeFill="background1" w:themeFillShade="A6"/>
          </w:tcPr>
          <w:p w14:paraId="5F6B1AC0" w14:textId="4B56AD74" w:rsidR="00623798" w:rsidRPr="004D1C06" w:rsidRDefault="00B7086F">
            <w:pPr>
              <w:rPr>
                <w:rFonts w:ascii="Arial" w:hAnsi="Arial" w:cs="Arial"/>
                <w:color w:val="FFFFFF" w:themeColor="background1"/>
                <w:sz w:val="20"/>
                <w:szCs w:val="20"/>
              </w:rPr>
            </w:pPr>
            <w:r w:rsidRPr="004D1C06">
              <w:rPr>
                <w:rFonts w:ascii="Arial" w:hAnsi="Arial" w:cs="Arial"/>
                <w:color w:val="FFFFFF" w:themeColor="background1"/>
                <w:sz w:val="20"/>
                <w:szCs w:val="20"/>
              </w:rPr>
              <w:t>Item</w:t>
            </w:r>
          </w:p>
        </w:tc>
        <w:tc>
          <w:tcPr>
            <w:tcW w:w="8280" w:type="dxa"/>
            <w:tcBorders>
              <w:left w:val="nil"/>
              <w:bottom w:val="single" w:sz="4" w:space="0" w:color="auto"/>
              <w:right w:val="nil"/>
            </w:tcBorders>
            <w:shd w:val="clear" w:color="auto" w:fill="A6A6A6" w:themeFill="background1" w:themeFillShade="A6"/>
          </w:tcPr>
          <w:p w14:paraId="2AEE103E" w14:textId="77777777" w:rsidR="00B7086F" w:rsidRPr="004D1C06" w:rsidRDefault="00B7086F">
            <w:pPr>
              <w:rPr>
                <w:rFonts w:ascii="Arial" w:hAnsi="Arial" w:cs="Arial"/>
                <w:color w:val="FFFFFF" w:themeColor="background1"/>
                <w:sz w:val="20"/>
                <w:szCs w:val="20"/>
              </w:rPr>
            </w:pPr>
            <w:r w:rsidRPr="004D1C06">
              <w:rPr>
                <w:rFonts w:ascii="Arial" w:hAnsi="Arial" w:cs="Arial"/>
                <w:color w:val="FFFFFF" w:themeColor="background1"/>
                <w:sz w:val="20"/>
                <w:szCs w:val="20"/>
              </w:rPr>
              <w:t>Description</w:t>
            </w:r>
          </w:p>
        </w:tc>
        <w:tc>
          <w:tcPr>
            <w:tcW w:w="896" w:type="dxa"/>
            <w:tcBorders>
              <w:left w:val="nil"/>
              <w:bottom w:val="single" w:sz="4" w:space="0" w:color="auto"/>
            </w:tcBorders>
            <w:shd w:val="clear" w:color="auto" w:fill="A6A6A6" w:themeFill="background1" w:themeFillShade="A6"/>
          </w:tcPr>
          <w:p w14:paraId="09F1E1DC" w14:textId="77777777" w:rsidR="00B7086F" w:rsidRPr="004D1C06" w:rsidRDefault="00B7086F">
            <w:pPr>
              <w:rPr>
                <w:rFonts w:ascii="Arial" w:hAnsi="Arial" w:cs="Arial"/>
                <w:color w:val="FFFFFF" w:themeColor="background1"/>
                <w:sz w:val="20"/>
                <w:szCs w:val="20"/>
              </w:rPr>
            </w:pPr>
            <w:r w:rsidRPr="004D1C06">
              <w:rPr>
                <w:rFonts w:ascii="Arial" w:hAnsi="Arial" w:cs="Arial"/>
                <w:color w:val="FFFFFF" w:themeColor="background1"/>
                <w:sz w:val="20"/>
                <w:szCs w:val="20"/>
              </w:rPr>
              <w:t>Action</w:t>
            </w:r>
          </w:p>
        </w:tc>
      </w:tr>
      <w:tr w:rsidR="004A062C" w:rsidRPr="00DD6226" w14:paraId="4E1ABD75" w14:textId="77777777" w:rsidTr="008515D0">
        <w:trPr>
          <w:trHeight w:val="381"/>
        </w:trPr>
        <w:tc>
          <w:tcPr>
            <w:tcW w:w="605" w:type="dxa"/>
            <w:tcBorders>
              <w:bottom w:val="single" w:sz="4" w:space="0" w:color="auto"/>
              <w:right w:val="nil"/>
            </w:tcBorders>
          </w:tcPr>
          <w:p w14:paraId="0CA93E24" w14:textId="77777777" w:rsidR="004A062C" w:rsidRPr="008515D0" w:rsidRDefault="004A062C">
            <w:pPr>
              <w:rPr>
                <w:rFonts w:ascii="Arial" w:hAnsi="Arial" w:cs="Arial"/>
                <w:sz w:val="20"/>
                <w:szCs w:val="20"/>
              </w:rPr>
            </w:pPr>
          </w:p>
        </w:tc>
        <w:tc>
          <w:tcPr>
            <w:tcW w:w="8280" w:type="dxa"/>
            <w:tcBorders>
              <w:left w:val="nil"/>
              <w:bottom w:val="single" w:sz="4" w:space="0" w:color="auto"/>
              <w:right w:val="nil"/>
            </w:tcBorders>
          </w:tcPr>
          <w:p w14:paraId="7B39C4CA" w14:textId="77777777" w:rsidR="00A41EEC" w:rsidRDefault="00A41EEC">
            <w:pPr>
              <w:rPr>
                <w:rFonts w:ascii="Arial" w:hAnsi="Arial" w:cs="Arial"/>
                <w:sz w:val="20"/>
                <w:szCs w:val="20"/>
              </w:rPr>
            </w:pPr>
          </w:p>
          <w:p w14:paraId="2F8D24D4" w14:textId="614EFFD2" w:rsidR="008515D0" w:rsidRPr="00A41EEC" w:rsidRDefault="00A41EEC">
            <w:pPr>
              <w:rPr>
                <w:rFonts w:ascii="Arial" w:hAnsi="Arial" w:cs="Arial"/>
                <w:sz w:val="22"/>
                <w:szCs w:val="22"/>
              </w:rPr>
            </w:pPr>
            <w:r w:rsidRPr="00A41EEC">
              <w:rPr>
                <w:rFonts w:ascii="Arial" w:hAnsi="Arial" w:cs="Arial"/>
                <w:b/>
                <w:bCs/>
                <w:sz w:val="22"/>
                <w:szCs w:val="22"/>
              </w:rPr>
              <w:t xml:space="preserve">Click the link to </w:t>
            </w:r>
            <w:r w:rsidR="008515D0" w:rsidRPr="00A41EEC">
              <w:rPr>
                <w:rFonts w:ascii="Arial" w:hAnsi="Arial" w:cs="Arial"/>
                <w:b/>
                <w:bCs/>
                <w:sz w:val="22"/>
                <w:szCs w:val="22"/>
              </w:rPr>
              <w:t>watch the meeting:</w:t>
            </w:r>
            <w:r w:rsidR="008515D0" w:rsidRPr="00A41EEC">
              <w:rPr>
                <w:rFonts w:ascii="Arial" w:hAnsi="Arial" w:cs="Arial"/>
                <w:sz w:val="22"/>
                <w:szCs w:val="22"/>
              </w:rPr>
              <w:t xml:space="preserve"> </w:t>
            </w:r>
            <w:hyperlink r:id="rId10" w:history="1">
              <w:r w:rsidR="004572D6" w:rsidRPr="004A5C16">
                <w:rPr>
                  <w:rStyle w:val="Hyperlink"/>
                  <w:rFonts w:ascii="Arial" w:hAnsi="Arial" w:cs="Arial"/>
                  <w:sz w:val="22"/>
                  <w:szCs w:val="22"/>
                </w:rPr>
                <w:t>https://youtu.be/iTHAbsxWgQM</w:t>
              </w:r>
            </w:hyperlink>
            <w:r w:rsidR="004572D6">
              <w:rPr>
                <w:rFonts w:ascii="Arial" w:hAnsi="Arial" w:cs="Arial"/>
                <w:sz w:val="22"/>
                <w:szCs w:val="22"/>
              </w:rPr>
              <w:t xml:space="preserve"> </w:t>
            </w:r>
          </w:p>
          <w:p w14:paraId="53C19DCE" w14:textId="77777777" w:rsidR="008515D0" w:rsidRPr="008515D0" w:rsidRDefault="008515D0">
            <w:pPr>
              <w:rPr>
                <w:rFonts w:ascii="Arial" w:hAnsi="Arial" w:cs="Arial"/>
                <w:sz w:val="20"/>
                <w:szCs w:val="20"/>
              </w:rPr>
            </w:pPr>
          </w:p>
        </w:tc>
        <w:tc>
          <w:tcPr>
            <w:tcW w:w="896" w:type="dxa"/>
            <w:tcBorders>
              <w:left w:val="nil"/>
              <w:bottom w:val="single" w:sz="4" w:space="0" w:color="auto"/>
            </w:tcBorders>
          </w:tcPr>
          <w:p w14:paraId="45CFC08D" w14:textId="77777777" w:rsidR="004A062C" w:rsidRPr="008515D0" w:rsidRDefault="004A062C">
            <w:pPr>
              <w:rPr>
                <w:rFonts w:ascii="Arial" w:hAnsi="Arial" w:cs="Arial"/>
                <w:sz w:val="20"/>
                <w:szCs w:val="20"/>
              </w:rPr>
            </w:pPr>
          </w:p>
        </w:tc>
      </w:tr>
      <w:tr w:rsidR="003F2786" w:rsidRPr="00DD6226" w14:paraId="22514FED" w14:textId="77777777" w:rsidTr="4551B490">
        <w:tc>
          <w:tcPr>
            <w:tcW w:w="605" w:type="dxa"/>
            <w:tcBorders>
              <w:bottom w:val="single" w:sz="4" w:space="0" w:color="auto"/>
              <w:right w:val="nil"/>
            </w:tcBorders>
          </w:tcPr>
          <w:p w14:paraId="7AE39A93" w14:textId="20961EDE" w:rsidR="00B7086F" w:rsidRPr="000E63DB" w:rsidRDefault="00E641A7">
            <w:pPr>
              <w:rPr>
                <w:rFonts w:ascii="Arial" w:hAnsi="Arial" w:cs="Arial"/>
                <w:b/>
                <w:bCs/>
                <w:sz w:val="20"/>
                <w:szCs w:val="20"/>
              </w:rPr>
            </w:pPr>
            <w:r w:rsidRPr="000E63DB">
              <w:rPr>
                <w:rFonts w:ascii="Arial" w:hAnsi="Arial" w:cs="Arial"/>
                <w:b/>
                <w:bCs/>
                <w:sz w:val="20"/>
                <w:szCs w:val="20"/>
              </w:rPr>
              <w:t>1</w:t>
            </w:r>
          </w:p>
        </w:tc>
        <w:tc>
          <w:tcPr>
            <w:tcW w:w="8280" w:type="dxa"/>
            <w:tcBorders>
              <w:left w:val="nil"/>
              <w:bottom w:val="single" w:sz="4" w:space="0" w:color="auto"/>
              <w:right w:val="nil"/>
            </w:tcBorders>
          </w:tcPr>
          <w:p w14:paraId="1EC8A861" w14:textId="13A57AB1" w:rsidR="003F2786" w:rsidRDefault="00315560" w:rsidP="00315560">
            <w:pPr>
              <w:suppressAutoHyphens/>
              <w:autoSpaceDN w:val="0"/>
              <w:spacing w:line="256" w:lineRule="auto"/>
              <w:jc w:val="both"/>
              <w:textAlignment w:val="baseline"/>
              <w:rPr>
                <w:rFonts w:ascii="Arial" w:hAnsi="Arial" w:cs="Arial"/>
                <w:b/>
                <w:sz w:val="22"/>
                <w:szCs w:val="22"/>
              </w:rPr>
            </w:pPr>
            <w:r>
              <w:rPr>
                <w:rFonts w:ascii="Arial" w:hAnsi="Arial" w:cs="Arial"/>
                <w:b/>
                <w:sz w:val="22"/>
                <w:szCs w:val="22"/>
              </w:rPr>
              <w:t>Introductions</w:t>
            </w:r>
          </w:p>
          <w:p w14:paraId="6E734740" w14:textId="77777777" w:rsidR="00592320" w:rsidRDefault="00592320" w:rsidP="006D7421">
            <w:pPr>
              <w:pStyle w:val="ListParagraph"/>
              <w:numPr>
                <w:ilvl w:val="0"/>
                <w:numId w:val="31"/>
              </w:numPr>
              <w:rPr>
                <w:rFonts w:ascii="Arial" w:hAnsi="Arial" w:cs="Arial"/>
                <w:sz w:val="22"/>
                <w:szCs w:val="22"/>
              </w:rPr>
            </w:pPr>
            <w:r w:rsidRPr="205C1D5D">
              <w:rPr>
                <w:rFonts w:ascii="Arial" w:hAnsi="Arial" w:cs="Arial"/>
                <w:sz w:val="22"/>
                <w:szCs w:val="22"/>
              </w:rPr>
              <w:t xml:space="preserve"> Apologies received from Susan Williams, Mike Lowe</w:t>
            </w:r>
            <w:r w:rsidR="006D7421">
              <w:rPr>
                <w:rFonts w:ascii="Arial" w:hAnsi="Arial" w:cs="Arial"/>
                <w:sz w:val="22"/>
                <w:szCs w:val="22"/>
              </w:rPr>
              <w:t>, Val Smith and Bob Johnson</w:t>
            </w:r>
          </w:p>
          <w:p w14:paraId="127081F6" w14:textId="7E252A64" w:rsidR="006D7421" w:rsidRPr="006D7421" w:rsidRDefault="006D7421" w:rsidP="006D7421">
            <w:pPr>
              <w:pStyle w:val="ListParagraph"/>
              <w:rPr>
                <w:rFonts w:ascii="Arial" w:hAnsi="Arial" w:cs="Arial"/>
                <w:sz w:val="22"/>
                <w:szCs w:val="22"/>
              </w:rPr>
            </w:pPr>
          </w:p>
        </w:tc>
        <w:tc>
          <w:tcPr>
            <w:tcW w:w="896" w:type="dxa"/>
            <w:tcBorders>
              <w:left w:val="nil"/>
              <w:bottom w:val="single" w:sz="4" w:space="0" w:color="auto"/>
            </w:tcBorders>
          </w:tcPr>
          <w:p w14:paraId="01367C75" w14:textId="477BE86E" w:rsidR="00B7086F" w:rsidRPr="00DD6226" w:rsidRDefault="00B7086F">
            <w:pPr>
              <w:rPr>
                <w:rFonts w:ascii="Arial" w:hAnsi="Arial" w:cs="Arial"/>
                <w:sz w:val="20"/>
                <w:szCs w:val="20"/>
              </w:rPr>
            </w:pPr>
          </w:p>
        </w:tc>
      </w:tr>
      <w:tr w:rsidR="003F2786" w:rsidRPr="00DD6226" w14:paraId="4A5A0C3C" w14:textId="77777777" w:rsidTr="4551B490">
        <w:tc>
          <w:tcPr>
            <w:tcW w:w="605" w:type="dxa"/>
            <w:tcBorders>
              <w:bottom w:val="single" w:sz="4" w:space="0" w:color="auto"/>
              <w:right w:val="nil"/>
            </w:tcBorders>
          </w:tcPr>
          <w:p w14:paraId="413C53A3" w14:textId="6216D27E" w:rsidR="00B7086F" w:rsidRPr="003F2786" w:rsidRDefault="003F2786">
            <w:pPr>
              <w:rPr>
                <w:rFonts w:ascii="Arial" w:hAnsi="Arial" w:cs="Arial"/>
                <w:b/>
                <w:bCs/>
                <w:sz w:val="20"/>
                <w:szCs w:val="20"/>
              </w:rPr>
            </w:pPr>
            <w:r w:rsidRPr="003F2786">
              <w:rPr>
                <w:rFonts w:ascii="Arial" w:hAnsi="Arial" w:cs="Arial"/>
                <w:b/>
                <w:bCs/>
                <w:sz w:val="20"/>
                <w:szCs w:val="20"/>
              </w:rPr>
              <w:t>2</w:t>
            </w:r>
          </w:p>
        </w:tc>
        <w:tc>
          <w:tcPr>
            <w:tcW w:w="8280" w:type="dxa"/>
            <w:tcBorders>
              <w:left w:val="nil"/>
              <w:bottom w:val="single" w:sz="4" w:space="0" w:color="auto"/>
              <w:right w:val="nil"/>
            </w:tcBorders>
          </w:tcPr>
          <w:p w14:paraId="3F476FD9" w14:textId="77777777" w:rsidR="00592320" w:rsidRDefault="006D7421" w:rsidP="006D7421">
            <w:pPr>
              <w:pStyle w:val="western"/>
              <w:jc w:val="both"/>
              <w:rPr>
                <w:rFonts w:asciiTheme="majorHAnsi" w:hAnsiTheme="majorHAnsi" w:cstheme="majorHAnsi"/>
                <w:b/>
                <w:bCs/>
                <w:color w:val="000000"/>
                <w:sz w:val="22"/>
                <w:szCs w:val="22"/>
              </w:rPr>
            </w:pPr>
            <w:r w:rsidRPr="006D7421">
              <w:rPr>
                <w:rFonts w:asciiTheme="majorHAnsi" w:hAnsiTheme="majorHAnsi" w:cstheme="majorHAnsi"/>
                <w:b/>
                <w:bCs/>
                <w:color w:val="000000"/>
                <w:sz w:val="22"/>
                <w:szCs w:val="22"/>
              </w:rPr>
              <w:t xml:space="preserve">Continuity of Care </w:t>
            </w:r>
          </w:p>
          <w:p w14:paraId="0080021F" w14:textId="77777777" w:rsidR="006D7421" w:rsidRPr="006D7421" w:rsidRDefault="006D7421" w:rsidP="006D7421">
            <w:pPr>
              <w:pStyle w:val="western"/>
              <w:numPr>
                <w:ilvl w:val="0"/>
                <w:numId w:val="31"/>
              </w:numPr>
              <w:jc w:val="both"/>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Jo Clayson provided an update on continuity of care arrangements across Bristol and South Gloucestershire. </w:t>
            </w:r>
          </w:p>
          <w:p w14:paraId="1F5642E2" w14:textId="77AE9B12" w:rsidR="006D7421" w:rsidRPr="006D7421" w:rsidRDefault="006D7421" w:rsidP="006D7421">
            <w:pPr>
              <w:pStyle w:val="western"/>
              <w:numPr>
                <w:ilvl w:val="0"/>
                <w:numId w:val="31"/>
              </w:numPr>
              <w:jc w:val="both"/>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Patients are allocated a Named GP, with routine eConsult requests directed to their Named GP in the first instance. </w:t>
            </w:r>
          </w:p>
          <w:p w14:paraId="4B57C461" w14:textId="66C12F8A" w:rsidR="006D7421" w:rsidRPr="006D7421" w:rsidRDefault="006D7421" w:rsidP="006D7421">
            <w:pPr>
              <w:pStyle w:val="western"/>
              <w:numPr>
                <w:ilvl w:val="0"/>
                <w:numId w:val="31"/>
              </w:numPr>
              <w:ind w:left="360"/>
              <w:rPr>
                <w:rFonts w:asciiTheme="majorHAnsi" w:hAnsiTheme="majorHAnsi" w:cstheme="majorHAnsi"/>
                <w:color w:val="000000"/>
                <w:sz w:val="22"/>
                <w:szCs w:val="22"/>
              </w:rPr>
            </w:pPr>
            <w:r w:rsidRPr="006D7421">
              <w:rPr>
                <w:rFonts w:asciiTheme="majorHAnsi" w:hAnsiTheme="majorHAnsi" w:cstheme="majorHAnsi"/>
                <w:color w:val="000000"/>
                <w:sz w:val="22"/>
                <w:szCs w:val="22"/>
              </w:rPr>
              <w:lastRenderedPageBreak/>
              <w:t xml:space="preserve">Each GP is paired with a “buddy” GP to provide cover during periods of </w:t>
            </w:r>
            <w:r>
              <w:rPr>
                <w:rFonts w:asciiTheme="majorHAnsi" w:hAnsiTheme="majorHAnsi" w:cstheme="majorHAnsi"/>
                <w:color w:val="000000"/>
                <w:sz w:val="22"/>
                <w:szCs w:val="22"/>
              </w:rPr>
              <w:t xml:space="preserve">annual leave/ sickness/ </w:t>
            </w:r>
            <w:r w:rsidRPr="006D7421">
              <w:rPr>
                <w:rFonts w:asciiTheme="majorHAnsi" w:hAnsiTheme="majorHAnsi" w:cstheme="majorHAnsi"/>
                <w:color w:val="000000"/>
                <w:sz w:val="22"/>
                <w:szCs w:val="22"/>
              </w:rPr>
              <w:t xml:space="preserve">absence. </w:t>
            </w:r>
          </w:p>
          <w:p w14:paraId="6B862441" w14:textId="375B79AD" w:rsidR="006D7421" w:rsidRPr="006D7421" w:rsidRDefault="006D7421" w:rsidP="006D7421">
            <w:pPr>
              <w:pStyle w:val="western"/>
              <w:numPr>
                <w:ilvl w:val="0"/>
                <w:numId w:val="31"/>
              </w:numPr>
              <w:ind w:left="360"/>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Where both the Named GP and buddy GP are unavailable: </w:t>
            </w:r>
          </w:p>
          <w:p w14:paraId="1429CB00" w14:textId="77777777" w:rsidR="006D7421" w:rsidRPr="006D7421" w:rsidRDefault="006D7421" w:rsidP="006D7421">
            <w:pPr>
              <w:pStyle w:val="western"/>
              <w:numPr>
                <w:ilvl w:val="0"/>
                <w:numId w:val="33"/>
              </w:numPr>
              <w:ind w:left="720"/>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Patients will be offered an appointment with another GP at their registered practice site. </w:t>
            </w:r>
          </w:p>
          <w:p w14:paraId="314F0AF3" w14:textId="1769B30E" w:rsidR="006D7421" w:rsidRPr="006D7421" w:rsidRDefault="006D7421" w:rsidP="006D7421">
            <w:pPr>
              <w:pStyle w:val="western"/>
              <w:numPr>
                <w:ilvl w:val="0"/>
                <w:numId w:val="33"/>
              </w:numPr>
              <w:ind w:left="720"/>
              <w:rPr>
                <w:rFonts w:asciiTheme="majorHAnsi" w:hAnsiTheme="majorHAnsi" w:cstheme="majorHAnsi"/>
                <w:color w:val="000000"/>
                <w:sz w:val="22"/>
                <w:szCs w:val="22"/>
              </w:rPr>
            </w:pPr>
            <w:r w:rsidRPr="006D7421">
              <w:rPr>
                <w:rFonts w:asciiTheme="majorHAnsi" w:hAnsiTheme="majorHAnsi" w:cstheme="majorHAnsi"/>
                <w:color w:val="000000"/>
                <w:sz w:val="22"/>
                <w:szCs w:val="22"/>
              </w:rPr>
              <w:t>As a last resort, patients may be offered an appointment at another Mendip Vale Medical Group site.</w:t>
            </w:r>
          </w:p>
          <w:p w14:paraId="4063D76E" w14:textId="77777777" w:rsidR="006D7421" w:rsidRPr="006D7421" w:rsidRDefault="006D7421" w:rsidP="006D7421">
            <w:pPr>
              <w:pStyle w:val="western"/>
              <w:numPr>
                <w:ilvl w:val="0"/>
                <w:numId w:val="34"/>
              </w:numPr>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Patients can confirm their Named GP by contacting the practice by telephone or asking at Reception. </w:t>
            </w:r>
          </w:p>
          <w:p w14:paraId="7DA14DDB" w14:textId="24B3B212" w:rsidR="006D7421" w:rsidRDefault="006D7421" w:rsidP="006D7421">
            <w:pPr>
              <w:pStyle w:val="western"/>
              <w:numPr>
                <w:ilvl w:val="0"/>
                <w:numId w:val="34"/>
              </w:numPr>
              <w:rPr>
                <w:rFonts w:asciiTheme="majorHAnsi" w:hAnsiTheme="majorHAnsi" w:cstheme="majorHAnsi"/>
                <w:color w:val="000000"/>
                <w:sz w:val="22"/>
                <w:szCs w:val="22"/>
              </w:rPr>
            </w:pPr>
            <w:r w:rsidRPr="006D7421">
              <w:rPr>
                <w:rFonts w:asciiTheme="majorHAnsi" w:hAnsiTheme="majorHAnsi" w:cstheme="majorHAnsi"/>
                <w:color w:val="000000"/>
                <w:sz w:val="22"/>
                <w:szCs w:val="22"/>
              </w:rPr>
              <w:t>Named GP information is not currently visible within the NHS App. This has been raised with the NHS App team; however, national integration with clinical systems remains a barrier.</w:t>
            </w:r>
          </w:p>
          <w:p w14:paraId="290E5BE8" w14:textId="54162A69" w:rsidR="006D7421" w:rsidRDefault="006D7421" w:rsidP="006D7421">
            <w:pPr>
              <w:pStyle w:val="western"/>
              <w:numPr>
                <w:ilvl w:val="0"/>
                <w:numId w:val="34"/>
              </w:numPr>
              <w:rPr>
                <w:rFonts w:asciiTheme="majorHAnsi" w:hAnsiTheme="majorHAnsi" w:cstheme="majorHAnsi"/>
                <w:color w:val="000000"/>
                <w:sz w:val="22"/>
                <w:szCs w:val="22"/>
              </w:rPr>
            </w:pPr>
            <w:r w:rsidRPr="006D7421">
              <w:rPr>
                <w:rFonts w:asciiTheme="majorHAnsi" w:hAnsiTheme="majorHAnsi" w:cstheme="majorHAnsi"/>
                <w:color w:val="000000"/>
                <w:sz w:val="22"/>
                <w:szCs w:val="22"/>
              </w:rPr>
              <w:t>Continuity of care is prioritised for routine appointments.</w:t>
            </w:r>
            <w:r>
              <w:rPr>
                <w:rFonts w:asciiTheme="majorHAnsi" w:hAnsiTheme="majorHAnsi" w:cstheme="majorHAnsi"/>
                <w:color w:val="000000"/>
                <w:sz w:val="22"/>
                <w:szCs w:val="22"/>
              </w:rPr>
              <w:t xml:space="preserve"> </w:t>
            </w:r>
            <w:r w:rsidRPr="006D7421">
              <w:rPr>
                <w:rFonts w:asciiTheme="majorHAnsi" w:hAnsiTheme="majorHAnsi" w:cstheme="majorHAnsi"/>
                <w:color w:val="000000"/>
                <w:sz w:val="22"/>
                <w:szCs w:val="22"/>
              </w:rPr>
              <w:t>This is particularly important for vulnerable patients, safeguarding cases, and patients requiring ongoing medication management.</w:t>
            </w:r>
          </w:p>
          <w:p w14:paraId="6F320124" w14:textId="48942F01" w:rsidR="006D7421" w:rsidRDefault="006D7421" w:rsidP="006D7421">
            <w:pPr>
              <w:pStyle w:val="western"/>
              <w:numPr>
                <w:ilvl w:val="0"/>
                <w:numId w:val="34"/>
              </w:numPr>
              <w:rPr>
                <w:rFonts w:asciiTheme="majorHAnsi" w:hAnsiTheme="majorHAnsi" w:cstheme="majorHAnsi"/>
                <w:color w:val="000000"/>
                <w:sz w:val="22"/>
                <w:szCs w:val="22"/>
              </w:rPr>
            </w:pPr>
            <w:r w:rsidRPr="006D7421">
              <w:rPr>
                <w:rFonts w:asciiTheme="majorHAnsi" w:hAnsiTheme="majorHAnsi" w:cstheme="majorHAnsi"/>
                <w:color w:val="000000"/>
                <w:sz w:val="22"/>
                <w:szCs w:val="22"/>
              </w:rPr>
              <w:t>Feedback was shared that patients can find it frustrating when they see a clinician other than their Named GP and are asked, “What can I do for you today?” without it appearing that the reason for the appointment has been reviewed. Jo Clayson</w:t>
            </w:r>
            <w:r>
              <w:rPr>
                <w:rFonts w:asciiTheme="majorHAnsi" w:hAnsiTheme="majorHAnsi" w:cstheme="majorHAnsi"/>
                <w:color w:val="000000"/>
                <w:sz w:val="22"/>
                <w:szCs w:val="22"/>
              </w:rPr>
              <w:t xml:space="preserve"> </w:t>
            </w:r>
            <w:r w:rsidRPr="006D7421">
              <w:rPr>
                <w:rFonts w:asciiTheme="majorHAnsi" w:hAnsiTheme="majorHAnsi" w:cstheme="majorHAnsi"/>
                <w:color w:val="000000"/>
                <w:sz w:val="22"/>
                <w:szCs w:val="22"/>
              </w:rPr>
              <w:t>acknowledged this feedback and agreed to raise this with the relevant GP teams.</w:t>
            </w:r>
          </w:p>
          <w:p w14:paraId="1858B5EC" w14:textId="4D50AC63" w:rsidR="006D7421" w:rsidRPr="006D7421" w:rsidRDefault="006D7421" w:rsidP="006D7421">
            <w:pPr>
              <w:pStyle w:val="western"/>
              <w:numPr>
                <w:ilvl w:val="0"/>
                <w:numId w:val="34"/>
              </w:numPr>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Jose asked about appointments with non-GP clinicians, including Advanced Practitioners, Pharmacists, Mental Health Practitioners and First Contact Physiotherapists. </w:t>
            </w:r>
          </w:p>
          <w:p w14:paraId="1E47E505" w14:textId="7B3A52E3" w:rsidR="006D7421" w:rsidRPr="006D7421" w:rsidRDefault="006D7421" w:rsidP="006D7421">
            <w:pPr>
              <w:pStyle w:val="western"/>
              <w:numPr>
                <w:ilvl w:val="0"/>
                <w:numId w:val="34"/>
              </w:numPr>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David Clark acknowledged that further work is needed to improve patient understanding of these roles and reassure patients that being offered an alternative clinician does not mean receiving a lower standard of care. </w:t>
            </w:r>
          </w:p>
          <w:p w14:paraId="78F46D68" w14:textId="701C4AD6" w:rsidR="006D7421" w:rsidRPr="006D7421" w:rsidRDefault="006D7421" w:rsidP="006D7421">
            <w:pPr>
              <w:pStyle w:val="western"/>
              <w:ind w:left="360"/>
              <w:rPr>
                <w:rFonts w:asciiTheme="majorHAnsi" w:hAnsiTheme="majorHAnsi" w:cstheme="majorHAnsi"/>
                <w:color w:val="000000"/>
                <w:sz w:val="22"/>
                <w:szCs w:val="22"/>
              </w:rPr>
            </w:pPr>
            <w:r w:rsidRPr="006D7421">
              <w:rPr>
                <w:rFonts w:asciiTheme="majorHAnsi" w:hAnsiTheme="majorHAnsi" w:cstheme="majorHAnsi"/>
                <w:color w:val="000000"/>
                <w:sz w:val="22"/>
                <w:szCs w:val="22"/>
              </w:rPr>
              <w:t xml:space="preserve"> It was suggested that clearer communication should be provided through waiting room information and the website.</w:t>
            </w:r>
          </w:p>
          <w:p w14:paraId="303D8FF2" w14:textId="2D37F3A9" w:rsidR="006D7421" w:rsidRPr="006D7421" w:rsidRDefault="006D7421" w:rsidP="006D7421">
            <w:pPr>
              <w:pStyle w:val="western"/>
              <w:jc w:val="both"/>
              <w:rPr>
                <w:rFonts w:asciiTheme="majorHAnsi" w:hAnsiTheme="majorHAnsi" w:cstheme="majorHAnsi"/>
                <w:b/>
                <w:bCs/>
                <w:color w:val="000000"/>
                <w:sz w:val="22"/>
                <w:szCs w:val="22"/>
              </w:rPr>
            </w:pPr>
          </w:p>
        </w:tc>
        <w:tc>
          <w:tcPr>
            <w:tcW w:w="896" w:type="dxa"/>
            <w:tcBorders>
              <w:left w:val="nil"/>
              <w:bottom w:val="single" w:sz="4" w:space="0" w:color="auto"/>
            </w:tcBorders>
          </w:tcPr>
          <w:p w14:paraId="44C811A7" w14:textId="77777777" w:rsidR="00B7086F" w:rsidRPr="00EE4CC6" w:rsidRDefault="00B7086F">
            <w:pPr>
              <w:rPr>
                <w:rFonts w:asciiTheme="majorHAnsi" w:hAnsiTheme="majorHAnsi" w:cstheme="majorHAnsi"/>
                <w:sz w:val="22"/>
                <w:szCs w:val="22"/>
              </w:rPr>
            </w:pPr>
          </w:p>
        </w:tc>
      </w:tr>
      <w:tr w:rsidR="00315560" w:rsidRPr="00DD6226" w14:paraId="1179D1E6" w14:textId="77777777" w:rsidTr="4551B490">
        <w:tc>
          <w:tcPr>
            <w:tcW w:w="605" w:type="dxa"/>
            <w:tcBorders>
              <w:bottom w:val="single" w:sz="4" w:space="0" w:color="auto"/>
              <w:right w:val="nil"/>
            </w:tcBorders>
          </w:tcPr>
          <w:p w14:paraId="56B10839" w14:textId="09761244" w:rsidR="00315560" w:rsidRPr="00315560" w:rsidRDefault="00315560">
            <w:pPr>
              <w:rPr>
                <w:rFonts w:ascii="Arial" w:hAnsi="Arial" w:cs="Arial"/>
                <w:b/>
                <w:bCs/>
                <w:sz w:val="20"/>
                <w:szCs w:val="20"/>
              </w:rPr>
            </w:pPr>
            <w:r w:rsidRPr="00315560">
              <w:rPr>
                <w:rFonts w:ascii="Arial" w:hAnsi="Arial" w:cs="Arial"/>
                <w:b/>
                <w:bCs/>
                <w:sz w:val="20"/>
                <w:szCs w:val="20"/>
              </w:rPr>
              <w:t>3</w:t>
            </w:r>
          </w:p>
        </w:tc>
        <w:tc>
          <w:tcPr>
            <w:tcW w:w="8280" w:type="dxa"/>
            <w:tcBorders>
              <w:left w:val="nil"/>
              <w:bottom w:val="single" w:sz="4" w:space="0" w:color="auto"/>
              <w:right w:val="nil"/>
            </w:tcBorders>
          </w:tcPr>
          <w:p w14:paraId="5E157993" w14:textId="4825BAA7" w:rsidR="00315560" w:rsidRDefault="006D7421" w:rsidP="00592320">
            <w:pPr>
              <w:pStyle w:val="western"/>
              <w:jc w:val="both"/>
              <w:rPr>
                <w:rFonts w:asciiTheme="majorHAnsi" w:hAnsiTheme="majorHAnsi" w:cstheme="majorHAnsi"/>
                <w:b/>
                <w:color w:val="000000"/>
                <w:sz w:val="22"/>
                <w:szCs w:val="22"/>
              </w:rPr>
            </w:pPr>
            <w:r>
              <w:rPr>
                <w:rFonts w:asciiTheme="majorHAnsi" w:hAnsiTheme="majorHAnsi" w:cstheme="majorHAnsi"/>
                <w:b/>
                <w:color w:val="000000"/>
                <w:sz w:val="22"/>
                <w:szCs w:val="22"/>
              </w:rPr>
              <w:t>NHS App</w:t>
            </w:r>
          </w:p>
          <w:p w14:paraId="5EDA1B79" w14:textId="20F11AC7" w:rsidR="006D7421" w:rsidRPr="006D7421" w:rsidRDefault="006D7421" w:rsidP="006D7421">
            <w:pPr>
              <w:pStyle w:val="western"/>
              <w:numPr>
                <w:ilvl w:val="0"/>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Lois Reed provided an overview of the NHS App and the practice's ongoing work to increase patient uptake. Key NHS App features highlighted included: </w:t>
            </w:r>
          </w:p>
          <w:p w14:paraId="705CCF84" w14:textId="77777777" w:rsidR="006D7421" w:rsidRPr="006D7421" w:rsidRDefault="006D7421" w:rsidP="006D7421">
            <w:pPr>
              <w:pStyle w:val="western"/>
              <w:numPr>
                <w:ilvl w:val="1"/>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Ordering repeat prescriptions and selecting a nominated pharmacy, with prescription status updates. </w:t>
            </w:r>
          </w:p>
          <w:p w14:paraId="3391DDA3" w14:textId="77777777" w:rsidR="006D7421" w:rsidRPr="006D7421" w:rsidRDefault="006D7421" w:rsidP="006D7421">
            <w:pPr>
              <w:pStyle w:val="western"/>
              <w:numPr>
                <w:ilvl w:val="1"/>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Viewing medical records and consultation notes. </w:t>
            </w:r>
          </w:p>
          <w:p w14:paraId="7DF0723B" w14:textId="77777777" w:rsidR="006D7421" w:rsidRPr="006D7421" w:rsidRDefault="006D7421" w:rsidP="006D7421">
            <w:pPr>
              <w:pStyle w:val="western"/>
              <w:numPr>
                <w:ilvl w:val="1"/>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Accessing test results, often sooner than through the practice. </w:t>
            </w:r>
          </w:p>
          <w:p w14:paraId="0C5B2E3C" w14:textId="77777777" w:rsidR="006D7421" w:rsidRPr="006D7421" w:rsidRDefault="006D7421" w:rsidP="006D7421">
            <w:pPr>
              <w:pStyle w:val="western"/>
              <w:numPr>
                <w:ilvl w:val="1"/>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Viewing hospital letters and documents where sharing has been enabled. </w:t>
            </w:r>
          </w:p>
          <w:p w14:paraId="21095D62" w14:textId="77777777" w:rsidR="006D7421" w:rsidRPr="006D7421" w:rsidRDefault="006D7421" w:rsidP="006D7421">
            <w:pPr>
              <w:pStyle w:val="western"/>
              <w:numPr>
                <w:ilvl w:val="1"/>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Receiving practice communications, including appointment reminders and newsletters (with text or email used as a fallback where required). </w:t>
            </w:r>
          </w:p>
          <w:p w14:paraId="7F504B2B" w14:textId="77777777" w:rsidR="006D7421" w:rsidRPr="006D7421" w:rsidRDefault="006D7421" w:rsidP="006D7421">
            <w:pPr>
              <w:pStyle w:val="western"/>
              <w:numPr>
                <w:ilvl w:val="1"/>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Submitting eConsults directly through the NHS App. </w:t>
            </w:r>
          </w:p>
          <w:p w14:paraId="48609883" w14:textId="77777777" w:rsidR="006D7421" w:rsidRDefault="006D7421" w:rsidP="006D7421">
            <w:pPr>
              <w:pStyle w:val="western"/>
              <w:numPr>
                <w:ilvl w:val="0"/>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David Clark advised that</w:t>
            </w:r>
            <w:r>
              <w:rPr>
                <w:rFonts w:asciiTheme="majorHAnsi" w:hAnsiTheme="majorHAnsi" w:cstheme="majorHAnsi"/>
                <w:bCs/>
                <w:color w:val="000000"/>
                <w:sz w:val="22"/>
                <w:szCs w:val="22"/>
              </w:rPr>
              <w:t xml:space="preserve"> </w:t>
            </w:r>
            <w:r w:rsidRPr="006D7421">
              <w:rPr>
                <w:rFonts w:asciiTheme="majorHAnsi" w:hAnsiTheme="majorHAnsi" w:cstheme="majorHAnsi"/>
                <w:bCs/>
                <w:color w:val="000000"/>
                <w:sz w:val="22"/>
                <w:szCs w:val="22"/>
              </w:rPr>
              <w:t xml:space="preserve">iPads are available in practice waiting areas for patients who do not have access to digital devices, with staff available to provide support. </w:t>
            </w:r>
          </w:p>
          <w:p w14:paraId="12629C03" w14:textId="1C2812A9" w:rsidR="006D7421" w:rsidRDefault="006D7421" w:rsidP="006D7421">
            <w:pPr>
              <w:pStyle w:val="western"/>
              <w:numPr>
                <w:ilvl w:val="0"/>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Free data SIM cards are available to help patients who do not have mobile data access.</w:t>
            </w:r>
          </w:p>
          <w:p w14:paraId="0966F3B3" w14:textId="77777777" w:rsidR="00315560" w:rsidRPr="006D7421" w:rsidRDefault="006D7421" w:rsidP="006D7421">
            <w:pPr>
              <w:pStyle w:val="western"/>
              <w:numPr>
                <w:ilvl w:val="0"/>
                <w:numId w:val="28"/>
              </w:numPr>
              <w:rPr>
                <w:rFonts w:asciiTheme="majorHAnsi" w:hAnsiTheme="majorHAnsi" w:cstheme="majorHAnsi"/>
                <w:b/>
                <w:color w:val="000000"/>
                <w:sz w:val="22"/>
                <w:szCs w:val="22"/>
              </w:rPr>
            </w:pPr>
            <w:r w:rsidRPr="006D7421">
              <w:rPr>
                <w:rFonts w:asciiTheme="majorHAnsi" w:hAnsiTheme="majorHAnsi" w:cstheme="majorHAnsi"/>
                <w:bCs/>
                <w:color w:val="000000"/>
                <w:sz w:val="22"/>
                <w:szCs w:val="22"/>
              </w:rPr>
              <w:t xml:space="preserve">David </w:t>
            </w:r>
            <w:r>
              <w:rPr>
                <w:rFonts w:asciiTheme="majorHAnsi" w:hAnsiTheme="majorHAnsi" w:cstheme="majorHAnsi"/>
                <w:bCs/>
                <w:color w:val="000000"/>
                <w:sz w:val="22"/>
                <w:szCs w:val="22"/>
              </w:rPr>
              <w:t xml:space="preserve">Clark </w:t>
            </w:r>
            <w:r w:rsidRPr="006D7421">
              <w:rPr>
                <w:rFonts w:asciiTheme="majorHAnsi" w:hAnsiTheme="majorHAnsi" w:cstheme="majorHAnsi"/>
                <w:bCs/>
                <w:color w:val="000000"/>
                <w:sz w:val="22"/>
                <w:szCs w:val="22"/>
              </w:rPr>
              <w:t>advised uptake</w:t>
            </w:r>
            <w:r>
              <w:rPr>
                <w:rFonts w:asciiTheme="majorHAnsi" w:hAnsiTheme="majorHAnsi" w:cstheme="majorHAnsi"/>
                <w:bCs/>
                <w:color w:val="000000"/>
                <w:sz w:val="22"/>
                <w:szCs w:val="22"/>
              </w:rPr>
              <w:t xml:space="preserve"> for the NHS App </w:t>
            </w:r>
            <w:r w:rsidRPr="006D7421">
              <w:rPr>
                <w:rFonts w:asciiTheme="majorHAnsi" w:hAnsiTheme="majorHAnsi" w:cstheme="majorHAnsi"/>
                <w:bCs/>
                <w:color w:val="000000"/>
                <w:sz w:val="22"/>
                <w:szCs w:val="22"/>
              </w:rPr>
              <w:t xml:space="preserve">is estimated to be around the national average, </w:t>
            </w:r>
            <w:r>
              <w:rPr>
                <w:rFonts w:asciiTheme="majorHAnsi" w:hAnsiTheme="majorHAnsi" w:cstheme="majorHAnsi"/>
                <w:bCs/>
                <w:color w:val="000000"/>
                <w:sz w:val="22"/>
                <w:szCs w:val="22"/>
              </w:rPr>
              <w:t>c</w:t>
            </w:r>
            <w:r w:rsidRPr="006D7421">
              <w:rPr>
                <w:rFonts w:asciiTheme="majorHAnsi" w:hAnsiTheme="majorHAnsi" w:cstheme="majorHAnsi"/>
                <w:bCs/>
                <w:color w:val="000000"/>
                <w:sz w:val="22"/>
                <w:szCs w:val="22"/>
              </w:rPr>
              <w:t xml:space="preserve">60%, although </w:t>
            </w:r>
            <w:r>
              <w:rPr>
                <w:rFonts w:asciiTheme="majorHAnsi" w:hAnsiTheme="majorHAnsi" w:cstheme="majorHAnsi"/>
                <w:bCs/>
                <w:color w:val="000000"/>
                <w:sz w:val="22"/>
                <w:szCs w:val="22"/>
              </w:rPr>
              <w:t xml:space="preserve">we are </w:t>
            </w:r>
            <w:r w:rsidRPr="006D7421">
              <w:rPr>
                <w:rFonts w:asciiTheme="majorHAnsi" w:hAnsiTheme="majorHAnsi" w:cstheme="majorHAnsi"/>
                <w:bCs/>
                <w:color w:val="000000"/>
                <w:sz w:val="22"/>
                <w:szCs w:val="22"/>
              </w:rPr>
              <w:t>slightly below average</w:t>
            </w:r>
            <w:r>
              <w:rPr>
                <w:rFonts w:asciiTheme="majorHAnsi" w:hAnsiTheme="majorHAnsi" w:cstheme="majorHAnsi"/>
                <w:bCs/>
                <w:color w:val="000000"/>
                <w:sz w:val="22"/>
                <w:szCs w:val="22"/>
              </w:rPr>
              <w:t>.</w:t>
            </w:r>
          </w:p>
          <w:p w14:paraId="72A9D116" w14:textId="77777777" w:rsidR="006D7421" w:rsidRDefault="006D7421" w:rsidP="006D7421">
            <w:pPr>
              <w:pStyle w:val="western"/>
              <w:numPr>
                <w:ilvl w:val="0"/>
                <w:numId w:val="2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Carol Pullin raised concerns that links sent to submit blood pressure readings expire after approximately 7–8 days, preventing completion of the required readings. David </w:t>
            </w:r>
            <w:r>
              <w:rPr>
                <w:rFonts w:asciiTheme="majorHAnsi" w:hAnsiTheme="majorHAnsi" w:cstheme="majorHAnsi"/>
                <w:bCs/>
                <w:color w:val="000000"/>
                <w:sz w:val="22"/>
                <w:szCs w:val="22"/>
              </w:rPr>
              <w:t xml:space="preserve">Clark </w:t>
            </w:r>
            <w:r w:rsidRPr="006D7421">
              <w:rPr>
                <w:rFonts w:asciiTheme="majorHAnsi" w:hAnsiTheme="majorHAnsi" w:cstheme="majorHAnsi"/>
                <w:bCs/>
                <w:color w:val="000000"/>
                <w:sz w:val="22"/>
                <w:szCs w:val="22"/>
              </w:rPr>
              <w:t>agreed to discuss whether the expiry period could be extended to around 10 days.</w:t>
            </w:r>
          </w:p>
          <w:p w14:paraId="7A752551" w14:textId="77777777" w:rsidR="006D7421" w:rsidRDefault="006D7421" w:rsidP="006D7421">
            <w:pPr>
              <w:pStyle w:val="western"/>
              <w:numPr>
                <w:ilvl w:val="0"/>
                <w:numId w:val="28"/>
              </w:numPr>
              <w:rPr>
                <w:rFonts w:asciiTheme="majorHAnsi" w:hAnsiTheme="majorHAnsi" w:cstheme="majorHAnsi"/>
                <w:bCs/>
                <w:color w:val="000000"/>
                <w:sz w:val="22"/>
                <w:szCs w:val="22"/>
              </w:rPr>
            </w:pPr>
            <w:r>
              <w:rPr>
                <w:rFonts w:asciiTheme="majorHAnsi" w:hAnsiTheme="majorHAnsi" w:cstheme="majorHAnsi"/>
                <w:bCs/>
                <w:color w:val="000000"/>
                <w:sz w:val="22"/>
                <w:szCs w:val="22"/>
              </w:rPr>
              <w:lastRenderedPageBreak/>
              <w:t xml:space="preserve">Since the meeting Jo Clason has confirmed that unfortunately the text message extension cannot be extended over 7 days. Should a patient require another link to contact the practice. </w:t>
            </w:r>
          </w:p>
          <w:p w14:paraId="60955563" w14:textId="024C39F7" w:rsidR="006D7421" w:rsidRPr="006D7421" w:rsidRDefault="006D7421" w:rsidP="006D7421">
            <w:pPr>
              <w:pStyle w:val="western"/>
              <w:ind w:left="720"/>
              <w:rPr>
                <w:rFonts w:asciiTheme="majorHAnsi" w:hAnsiTheme="majorHAnsi" w:cstheme="majorHAnsi"/>
                <w:bCs/>
                <w:color w:val="000000"/>
                <w:sz w:val="22"/>
                <w:szCs w:val="22"/>
              </w:rPr>
            </w:pPr>
          </w:p>
        </w:tc>
        <w:tc>
          <w:tcPr>
            <w:tcW w:w="896" w:type="dxa"/>
            <w:tcBorders>
              <w:left w:val="nil"/>
              <w:bottom w:val="single" w:sz="4" w:space="0" w:color="auto"/>
            </w:tcBorders>
          </w:tcPr>
          <w:p w14:paraId="5BF99945" w14:textId="77777777" w:rsidR="00315560" w:rsidRPr="00EE4CC6" w:rsidRDefault="00315560">
            <w:pPr>
              <w:rPr>
                <w:rFonts w:asciiTheme="majorHAnsi" w:hAnsiTheme="majorHAnsi" w:cstheme="majorHAnsi"/>
                <w:sz w:val="22"/>
                <w:szCs w:val="22"/>
              </w:rPr>
            </w:pPr>
          </w:p>
        </w:tc>
      </w:tr>
      <w:tr w:rsidR="003F2786" w:rsidRPr="00DD6226" w14:paraId="7807A134" w14:textId="77777777" w:rsidTr="4551B490">
        <w:tc>
          <w:tcPr>
            <w:tcW w:w="605" w:type="dxa"/>
            <w:tcBorders>
              <w:bottom w:val="single" w:sz="4" w:space="0" w:color="auto"/>
              <w:right w:val="nil"/>
            </w:tcBorders>
          </w:tcPr>
          <w:p w14:paraId="7B942818" w14:textId="7C045262" w:rsidR="00D04C48" w:rsidRPr="003F2786" w:rsidRDefault="00592320" w:rsidP="00D04C48">
            <w:pPr>
              <w:rPr>
                <w:rFonts w:ascii="Arial" w:hAnsi="Arial" w:cs="Arial"/>
                <w:b/>
                <w:bCs/>
                <w:sz w:val="20"/>
                <w:szCs w:val="20"/>
              </w:rPr>
            </w:pPr>
            <w:r>
              <w:rPr>
                <w:rFonts w:ascii="Arial" w:hAnsi="Arial" w:cs="Arial"/>
                <w:b/>
                <w:bCs/>
                <w:sz w:val="20"/>
                <w:szCs w:val="20"/>
              </w:rPr>
              <w:t>4</w:t>
            </w:r>
          </w:p>
        </w:tc>
        <w:tc>
          <w:tcPr>
            <w:tcW w:w="8280" w:type="dxa"/>
            <w:tcBorders>
              <w:left w:val="nil"/>
              <w:bottom w:val="single" w:sz="4" w:space="0" w:color="auto"/>
              <w:right w:val="nil"/>
            </w:tcBorders>
          </w:tcPr>
          <w:p w14:paraId="53CD82A4" w14:textId="7421FF80" w:rsidR="00E6228A" w:rsidRPr="003F2786" w:rsidRDefault="00592320" w:rsidP="00592320">
            <w:pPr>
              <w:pStyle w:val="western"/>
              <w:jc w:val="both"/>
              <w:rPr>
                <w:rFonts w:asciiTheme="majorHAnsi" w:hAnsiTheme="majorHAnsi" w:cstheme="majorHAnsi"/>
                <w:b/>
                <w:color w:val="000000"/>
                <w:sz w:val="22"/>
                <w:szCs w:val="22"/>
              </w:rPr>
            </w:pPr>
            <w:r>
              <w:rPr>
                <w:rFonts w:asciiTheme="majorHAnsi" w:hAnsiTheme="majorHAnsi" w:cstheme="majorHAnsi"/>
                <w:b/>
                <w:color w:val="000000"/>
                <w:sz w:val="22"/>
                <w:szCs w:val="22"/>
              </w:rPr>
              <w:t>Coniston Medical Practice Expansion</w:t>
            </w:r>
          </w:p>
          <w:p w14:paraId="2B7E047C" w14:textId="7EBC2130" w:rsidR="006D7421" w:rsidRPr="006D7421" w:rsidRDefault="006D7421" w:rsidP="006D7421">
            <w:pPr>
              <w:pStyle w:val="western"/>
              <w:numPr>
                <w:ilvl w:val="0"/>
                <w:numId w:val="12"/>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Chris Pullin raised concerns that he and Carol had received messages asking about their smoking history despite never having smoked. He noted this had also caused confusion among other patients. </w:t>
            </w:r>
          </w:p>
          <w:p w14:paraId="1C7EC537" w14:textId="5F96704B" w:rsidR="006D7421" w:rsidRPr="006D7421" w:rsidRDefault="006D7421" w:rsidP="006D7421">
            <w:pPr>
              <w:pStyle w:val="western"/>
              <w:numPr>
                <w:ilvl w:val="0"/>
                <w:numId w:val="12"/>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 xml:space="preserve">David Clark explained that the messages are linked to a national Lung Cancer Screening Programme, which contacts eligible patients to assess their suitability for screening. He confirmed that responding to these messages does </w:t>
            </w:r>
            <w:r w:rsidRPr="006D7421">
              <w:rPr>
                <w:rFonts w:asciiTheme="majorHAnsi" w:hAnsiTheme="majorHAnsi" w:cstheme="majorHAnsi"/>
                <w:b/>
                <w:bCs/>
                <w:color w:val="000000"/>
                <w:sz w:val="22"/>
                <w:szCs w:val="22"/>
              </w:rPr>
              <w:t>not</w:t>
            </w:r>
            <w:r w:rsidRPr="006D7421">
              <w:rPr>
                <w:rFonts w:asciiTheme="majorHAnsi" w:hAnsiTheme="majorHAnsi" w:cstheme="majorHAnsi"/>
                <w:bCs/>
                <w:color w:val="000000"/>
                <w:sz w:val="22"/>
                <w:szCs w:val="22"/>
              </w:rPr>
              <w:t xml:space="preserve"> change a patient's recorded smoking status. </w:t>
            </w:r>
          </w:p>
          <w:p w14:paraId="203CEF70" w14:textId="2C932F7D" w:rsidR="00592320" w:rsidRDefault="006D7421" w:rsidP="006D7421">
            <w:pPr>
              <w:pStyle w:val="western"/>
              <w:numPr>
                <w:ilvl w:val="0"/>
                <w:numId w:val="12"/>
              </w:numPr>
              <w:rPr>
                <w:rFonts w:asciiTheme="majorHAnsi" w:hAnsiTheme="majorHAnsi" w:cstheme="majorHAnsi"/>
                <w:bCs/>
                <w:color w:val="000000"/>
                <w:sz w:val="22"/>
                <w:szCs w:val="22"/>
              </w:rPr>
            </w:pPr>
            <w:r>
              <w:rPr>
                <w:rFonts w:asciiTheme="majorHAnsi" w:hAnsiTheme="majorHAnsi" w:cstheme="majorHAnsi"/>
                <w:bCs/>
                <w:color w:val="000000"/>
                <w:sz w:val="22"/>
                <w:szCs w:val="22"/>
              </w:rPr>
              <w:t>It was</w:t>
            </w:r>
            <w:r w:rsidRPr="006D7421">
              <w:rPr>
                <w:rFonts w:asciiTheme="majorHAnsi" w:hAnsiTheme="majorHAnsi" w:cstheme="majorHAnsi"/>
                <w:bCs/>
                <w:color w:val="000000"/>
                <w:sz w:val="22"/>
                <w:szCs w:val="22"/>
              </w:rPr>
              <w:t xml:space="preserve"> suggested that future messages should more clearly explain the purpose of the communication at the outset to reduce confusion. </w:t>
            </w:r>
            <w:r>
              <w:rPr>
                <w:rFonts w:asciiTheme="majorHAnsi" w:hAnsiTheme="majorHAnsi" w:cstheme="majorHAnsi"/>
                <w:bCs/>
                <w:color w:val="000000"/>
                <w:sz w:val="22"/>
                <w:szCs w:val="22"/>
              </w:rPr>
              <w:t xml:space="preserve">It was </w:t>
            </w:r>
            <w:r w:rsidRPr="006D7421">
              <w:rPr>
                <w:rFonts w:asciiTheme="majorHAnsi" w:hAnsiTheme="majorHAnsi" w:cstheme="majorHAnsi"/>
                <w:bCs/>
                <w:color w:val="000000"/>
                <w:sz w:val="22"/>
                <w:szCs w:val="22"/>
              </w:rPr>
              <w:t xml:space="preserve">agreed to promote upcoming national screening campaigns, including the forthcoming prostate campaign, in the patient newsletter to help prepare patients and improve understanding. </w:t>
            </w:r>
          </w:p>
          <w:p w14:paraId="3FDA56A2" w14:textId="641AC9F2" w:rsidR="006D7421" w:rsidRPr="006D7421" w:rsidRDefault="006D7421" w:rsidP="006D7421">
            <w:pPr>
              <w:pStyle w:val="western"/>
              <w:numPr>
                <w:ilvl w:val="0"/>
                <w:numId w:val="12"/>
              </w:numPr>
              <w:jc w:val="both"/>
              <w:rPr>
                <w:rFonts w:asciiTheme="majorHAnsi" w:hAnsiTheme="majorHAnsi" w:cstheme="majorHAnsi"/>
                <w:bCs/>
                <w:color w:val="000000"/>
                <w:sz w:val="22"/>
                <w:szCs w:val="22"/>
              </w:rPr>
            </w:pPr>
          </w:p>
        </w:tc>
        <w:tc>
          <w:tcPr>
            <w:tcW w:w="896" w:type="dxa"/>
            <w:tcBorders>
              <w:left w:val="nil"/>
              <w:bottom w:val="single" w:sz="4" w:space="0" w:color="auto"/>
            </w:tcBorders>
          </w:tcPr>
          <w:p w14:paraId="363A5CD1" w14:textId="77777777" w:rsidR="00D04C48" w:rsidRPr="00DD6226" w:rsidRDefault="00D04C48" w:rsidP="00D04C48">
            <w:pPr>
              <w:rPr>
                <w:rFonts w:ascii="Arial" w:hAnsi="Arial" w:cs="Arial"/>
                <w:sz w:val="20"/>
                <w:szCs w:val="20"/>
              </w:rPr>
            </w:pPr>
          </w:p>
        </w:tc>
      </w:tr>
      <w:tr w:rsidR="00592320" w:rsidRPr="00DD6226" w14:paraId="0E40F07C" w14:textId="77777777" w:rsidTr="4551B490">
        <w:tc>
          <w:tcPr>
            <w:tcW w:w="605" w:type="dxa"/>
            <w:tcBorders>
              <w:bottom w:val="single" w:sz="4" w:space="0" w:color="auto"/>
              <w:right w:val="nil"/>
            </w:tcBorders>
          </w:tcPr>
          <w:p w14:paraId="4E5C73F6" w14:textId="4CF4D33D" w:rsidR="00592320" w:rsidRPr="003F2786" w:rsidRDefault="00592320" w:rsidP="00D04C48">
            <w:pPr>
              <w:rPr>
                <w:rFonts w:ascii="Arial" w:hAnsi="Arial" w:cs="Arial"/>
                <w:b/>
                <w:bCs/>
                <w:sz w:val="20"/>
                <w:szCs w:val="20"/>
              </w:rPr>
            </w:pPr>
            <w:r>
              <w:rPr>
                <w:rFonts w:ascii="Arial" w:hAnsi="Arial" w:cs="Arial"/>
                <w:b/>
                <w:bCs/>
                <w:sz w:val="20"/>
                <w:szCs w:val="20"/>
              </w:rPr>
              <w:t>5</w:t>
            </w:r>
          </w:p>
        </w:tc>
        <w:tc>
          <w:tcPr>
            <w:tcW w:w="8280" w:type="dxa"/>
            <w:tcBorders>
              <w:left w:val="nil"/>
              <w:bottom w:val="single" w:sz="4" w:space="0" w:color="auto"/>
              <w:right w:val="nil"/>
            </w:tcBorders>
          </w:tcPr>
          <w:p w14:paraId="6C567CB7" w14:textId="4483B539" w:rsidR="00592320" w:rsidRDefault="006D7421" w:rsidP="00592320">
            <w:pPr>
              <w:pStyle w:val="western"/>
              <w:jc w:val="both"/>
              <w:rPr>
                <w:rFonts w:asciiTheme="majorHAnsi" w:hAnsiTheme="majorHAnsi" w:cstheme="majorHAnsi"/>
                <w:b/>
                <w:color w:val="000000"/>
                <w:sz w:val="22"/>
                <w:szCs w:val="22"/>
              </w:rPr>
            </w:pPr>
            <w:r>
              <w:rPr>
                <w:rFonts w:asciiTheme="majorHAnsi" w:hAnsiTheme="majorHAnsi" w:cstheme="majorHAnsi"/>
                <w:b/>
                <w:color w:val="000000"/>
                <w:sz w:val="22"/>
                <w:szCs w:val="22"/>
              </w:rPr>
              <w:t>Estates updates</w:t>
            </w:r>
          </w:p>
          <w:p w14:paraId="7FFD8AD0" w14:textId="77777777" w:rsidR="006D7421" w:rsidRPr="006D7421" w:rsidRDefault="006D7421" w:rsidP="006D7421">
            <w:pPr>
              <w:pStyle w:val="western"/>
              <w:numPr>
                <w:ilvl w:val="0"/>
                <w:numId w:val="30"/>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David Clark provided an update on building works:</w:t>
            </w:r>
          </w:p>
          <w:p w14:paraId="3CC350FD" w14:textId="77777777" w:rsidR="006D7421" w:rsidRPr="006D7421" w:rsidRDefault="006D7421" w:rsidP="006D7421">
            <w:pPr>
              <w:pStyle w:val="western"/>
              <w:numPr>
                <w:ilvl w:val="1"/>
                <w:numId w:val="30"/>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Sea Mills: refurbishment under way – new flooring, lighting and sink units; 4 of the clinical rooms completed so far (roughly one third of the total).</w:t>
            </w:r>
          </w:p>
          <w:p w14:paraId="2C06C477" w14:textId="77777777" w:rsidR="006D7421" w:rsidRPr="006D7421" w:rsidRDefault="006D7421" w:rsidP="006D7421">
            <w:pPr>
              <w:pStyle w:val="western"/>
              <w:numPr>
                <w:ilvl w:val="1"/>
                <w:numId w:val="30"/>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Monks Park: the older part of the building will be refurbished next, following the same works as Sea Mills.</w:t>
            </w:r>
          </w:p>
          <w:p w14:paraId="1AABD8CF" w14:textId="77777777" w:rsidR="006D7421" w:rsidRPr="006D7421" w:rsidRDefault="006D7421" w:rsidP="006D7421">
            <w:pPr>
              <w:pStyle w:val="western"/>
              <w:numPr>
                <w:ilvl w:val="1"/>
                <w:numId w:val="30"/>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Coniston: new-build works are progressing; roof due to go on this week, with internal walls to follow. Completion is still targeted for September, adding 5 further clinical rooms.</w:t>
            </w:r>
          </w:p>
          <w:p w14:paraId="4BD990B7" w14:textId="16F2ACB9" w:rsidR="00592320" w:rsidRPr="00592320" w:rsidRDefault="00592320" w:rsidP="00592320">
            <w:pPr>
              <w:pStyle w:val="western"/>
              <w:ind w:left="360"/>
              <w:jc w:val="both"/>
              <w:rPr>
                <w:rFonts w:asciiTheme="majorHAnsi" w:hAnsiTheme="majorHAnsi" w:cstheme="majorHAnsi"/>
                <w:bCs/>
                <w:color w:val="000000"/>
                <w:sz w:val="22"/>
                <w:szCs w:val="22"/>
              </w:rPr>
            </w:pPr>
          </w:p>
        </w:tc>
        <w:tc>
          <w:tcPr>
            <w:tcW w:w="896" w:type="dxa"/>
            <w:tcBorders>
              <w:left w:val="nil"/>
              <w:bottom w:val="single" w:sz="4" w:space="0" w:color="auto"/>
            </w:tcBorders>
          </w:tcPr>
          <w:p w14:paraId="749188FB" w14:textId="77777777" w:rsidR="00592320" w:rsidRPr="00DD6226" w:rsidRDefault="00592320" w:rsidP="00D04C48">
            <w:pPr>
              <w:rPr>
                <w:rFonts w:ascii="Arial" w:hAnsi="Arial" w:cs="Arial"/>
                <w:sz w:val="20"/>
                <w:szCs w:val="20"/>
              </w:rPr>
            </w:pPr>
          </w:p>
        </w:tc>
      </w:tr>
      <w:tr w:rsidR="006D7421" w:rsidRPr="00DD6226" w14:paraId="2A15A7A5" w14:textId="77777777" w:rsidTr="4551B490">
        <w:tc>
          <w:tcPr>
            <w:tcW w:w="605" w:type="dxa"/>
            <w:tcBorders>
              <w:bottom w:val="single" w:sz="4" w:space="0" w:color="auto"/>
              <w:right w:val="nil"/>
            </w:tcBorders>
          </w:tcPr>
          <w:p w14:paraId="20207889" w14:textId="1BCD2682" w:rsidR="006D7421" w:rsidRDefault="006D7421" w:rsidP="00D04C48">
            <w:pPr>
              <w:rPr>
                <w:rFonts w:ascii="Arial" w:hAnsi="Arial" w:cs="Arial"/>
                <w:b/>
                <w:bCs/>
                <w:sz w:val="20"/>
                <w:szCs w:val="20"/>
              </w:rPr>
            </w:pPr>
            <w:r>
              <w:rPr>
                <w:rFonts w:ascii="Arial" w:hAnsi="Arial" w:cs="Arial"/>
                <w:b/>
                <w:bCs/>
                <w:sz w:val="20"/>
                <w:szCs w:val="20"/>
              </w:rPr>
              <w:t>6</w:t>
            </w:r>
          </w:p>
        </w:tc>
        <w:tc>
          <w:tcPr>
            <w:tcW w:w="8280" w:type="dxa"/>
            <w:tcBorders>
              <w:left w:val="nil"/>
              <w:bottom w:val="single" w:sz="4" w:space="0" w:color="auto"/>
              <w:right w:val="nil"/>
            </w:tcBorders>
          </w:tcPr>
          <w:p w14:paraId="6EA072F2" w14:textId="1DC3CEEB" w:rsidR="006D7421" w:rsidRDefault="006D7421" w:rsidP="006D7421">
            <w:pPr>
              <w:pStyle w:val="western"/>
              <w:jc w:val="both"/>
              <w:rPr>
                <w:rFonts w:asciiTheme="majorHAnsi" w:hAnsiTheme="majorHAnsi" w:cstheme="majorHAnsi"/>
                <w:b/>
                <w:color w:val="000000"/>
                <w:sz w:val="22"/>
                <w:szCs w:val="22"/>
              </w:rPr>
            </w:pPr>
            <w:r>
              <w:rPr>
                <w:rFonts w:asciiTheme="majorHAnsi" w:hAnsiTheme="majorHAnsi" w:cstheme="majorHAnsi"/>
                <w:b/>
                <w:color w:val="000000"/>
                <w:sz w:val="22"/>
                <w:szCs w:val="22"/>
              </w:rPr>
              <w:t xml:space="preserve">PPG Chair Vacancy </w:t>
            </w:r>
          </w:p>
          <w:p w14:paraId="2E370F68" w14:textId="24FF3BA8" w:rsidR="006D7421" w:rsidRPr="006D7421" w:rsidRDefault="006D7421" w:rsidP="006D7421">
            <w:pPr>
              <w:pStyle w:val="western"/>
              <w:numPr>
                <w:ilvl w:val="0"/>
                <w:numId w:val="38"/>
              </w:numPr>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The group does not currently have a chair. Lois Reed invited any interested members, including Audrey who had previously expressed interest, to contact her by email to discuss the role, which involves helping to shape meeting agendas and supporting patient communications and campaigns.</w:t>
            </w:r>
          </w:p>
          <w:p w14:paraId="18BCE010" w14:textId="77777777" w:rsidR="006D7421" w:rsidRDefault="006D7421" w:rsidP="00592320">
            <w:pPr>
              <w:pStyle w:val="western"/>
              <w:jc w:val="both"/>
              <w:rPr>
                <w:rFonts w:asciiTheme="majorHAnsi" w:hAnsiTheme="majorHAnsi" w:cstheme="majorHAnsi"/>
                <w:b/>
                <w:color w:val="000000"/>
                <w:sz w:val="22"/>
                <w:szCs w:val="22"/>
              </w:rPr>
            </w:pPr>
          </w:p>
        </w:tc>
        <w:tc>
          <w:tcPr>
            <w:tcW w:w="896" w:type="dxa"/>
            <w:tcBorders>
              <w:left w:val="nil"/>
              <w:bottom w:val="single" w:sz="4" w:space="0" w:color="auto"/>
            </w:tcBorders>
          </w:tcPr>
          <w:p w14:paraId="20EC7372" w14:textId="77777777" w:rsidR="006D7421" w:rsidRPr="00DD6226" w:rsidRDefault="006D7421" w:rsidP="00D04C48">
            <w:pPr>
              <w:rPr>
                <w:rFonts w:ascii="Arial" w:hAnsi="Arial" w:cs="Arial"/>
                <w:sz w:val="20"/>
                <w:szCs w:val="20"/>
              </w:rPr>
            </w:pPr>
          </w:p>
        </w:tc>
      </w:tr>
      <w:tr w:rsidR="00592320" w:rsidRPr="00DD6226" w14:paraId="7B62EAAC" w14:textId="77777777" w:rsidTr="4551B490">
        <w:trPr>
          <w:trHeight w:val="278"/>
        </w:trPr>
        <w:tc>
          <w:tcPr>
            <w:tcW w:w="605" w:type="dxa"/>
            <w:tcBorders>
              <w:bottom w:val="single" w:sz="4" w:space="0" w:color="auto"/>
              <w:right w:val="nil"/>
            </w:tcBorders>
          </w:tcPr>
          <w:p w14:paraId="7132458E" w14:textId="6DB12973" w:rsidR="00592320" w:rsidRPr="003F2786" w:rsidRDefault="006D7421" w:rsidP="00D04C48">
            <w:pPr>
              <w:rPr>
                <w:rFonts w:ascii="Arial" w:hAnsi="Arial" w:cs="Arial"/>
                <w:b/>
                <w:bCs/>
                <w:sz w:val="20"/>
                <w:szCs w:val="20"/>
              </w:rPr>
            </w:pPr>
            <w:r>
              <w:rPr>
                <w:rFonts w:ascii="Arial" w:hAnsi="Arial" w:cs="Arial"/>
                <w:b/>
                <w:bCs/>
                <w:sz w:val="20"/>
                <w:szCs w:val="20"/>
              </w:rPr>
              <w:t>7</w:t>
            </w:r>
          </w:p>
        </w:tc>
        <w:tc>
          <w:tcPr>
            <w:tcW w:w="8280" w:type="dxa"/>
            <w:tcBorders>
              <w:left w:val="nil"/>
              <w:bottom w:val="single" w:sz="4" w:space="0" w:color="auto"/>
              <w:right w:val="nil"/>
            </w:tcBorders>
            <w:vAlign w:val="center"/>
          </w:tcPr>
          <w:p w14:paraId="732E9BDC" w14:textId="77777777" w:rsidR="00592320" w:rsidRDefault="00592320" w:rsidP="00592320">
            <w:pPr>
              <w:pStyle w:val="western"/>
              <w:spacing w:after="240"/>
              <w:rPr>
                <w:rFonts w:asciiTheme="majorHAnsi" w:hAnsiTheme="majorHAnsi" w:cstheme="majorHAnsi"/>
                <w:b/>
                <w:color w:val="000000"/>
                <w:sz w:val="22"/>
                <w:szCs w:val="22"/>
              </w:rPr>
            </w:pPr>
            <w:r>
              <w:rPr>
                <w:rFonts w:asciiTheme="majorHAnsi" w:hAnsiTheme="majorHAnsi" w:cstheme="majorHAnsi"/>
                <w:b/>
                <w:color w:val="000000"/>
                <w:sz w:val="22"/>
                <w:szCs w:val="22"/>
              </w:rPr>
              <w:t>Any other Business</w:t>
            </w:r>
          </w:p>
          <w:p w14:paraId="30A33C77" w14:textId="2E386A14" w:rsidR="006D7421" w:rsidRPr="006D7421" w:rsidRDefault="006D7421" w:rsidP="00592320">
            <w:pPr>
              <w:pStyle w:val="western"/>
              <w:spacing w:after="240"/>
              <w:rPr>
                <w:rFonts w:asciiTheme="majorHAnsi" w:hAnsiTheme="majorHAnsi" w:cstheme="majorHAnsi"/>
                <w:bCs/>
                <w:color w:val="000000"/>
                <w:sz w:val="22"/>
                <w:szCs w:val="22"/>
              </w:rPr>
            </w:pPr>
            <w:r w:rsidRPr="006D7421">
              <w:rPr>
                <w:rFonts w:asciiTheme="majorHAnsi" w:hAnsiTheme="majorHAnsi" w:cstheme="majorHAnsi"/>
                <w:bCs/>
                <w:color w:val="000000"/>
                <w:sz w:val="22"/>
                <w:szCs w:val="22"/>
              </w:rPr>
              <w:t>No further items discussed</w:t>
            </w:r>
          </w:p>
        </w:tc>
        <w:tc>
          <w:tcPr>
            <w:tcW w:w="896" w:type="dxa"/>
            <w:tcBorders>
              <w:left w:val="nil"/>
              <w:bottom w:val="single" w:sz="4" w:space="0" w:color="auto"/>
            </w:tcBorders>
          </w:tcPr>
          <w:p w14:paraId="01538005" w14:textId="77777777" w:rsidR="00592320" w:rsidRPr="00DD6226" w:rsidRDefault="00592320" w:rsidP="00D04C48">
            <w:pPr>
              <w:rPr>
                <w:rFonts w:ascii="Arial" w:hAnsi="Arial" w:cs="Arial"/>
                <w:sz w:val="20"/>
                <w:szCs w:val="20"/>
              </w:rPr>
            </w:pPr>
          </w:p>
        </w:tc>
      </w:tr>
      <w:tr w:rsidR="003F2786" w:rsidRPr="00DD6226" w14:paraId="17621E30" w14:textId="77777777" w:rsidTr="4551B490">
        <w:tc>
          <w:tcPr>
            <w:tcW w:w="605" w:type="dxa"/>
            <w:tcBorders>
              <w:right w:val="nil"/>
            </w:tcBorders>
          </w:tcPr>
          <w:p w14:paraId="1469C6BE" w14:textId="050D53DD" w:rsidR="00D04C48" w:rsidRPr="00DD6226" w:rsidRDefault="00D04C48" w:rsidP="00D04C48">
            <w:pPr>
              <w:rPr>
                <w:rFonts w:ascii="Arial" w:hAnsi="Arial" w:cs="Arial"/>
                <w:sz w:val="20"/>
                <w:szCs w:val="20"/>
              </w:rPr>
            </w:pPr>
          </w:p>
        </w:tc>
        <w:tc>
          <w:tcPr>
            <w:tcW w:w="8280" w:type="dxa"/>
            <w:tcBorders>
              <w:left w:val="nil"/>
              <w:right w:val="nil"/>
            </w:tcBorders>
          </w:tcPr>
          <w:p w14:paraId="6F80DF07" w14:textId="125E96F4" w:rsidR="00D04C48" w:rsidRPr="00DD6226" w:rsidRDefault="00D04C48" w:rsidP="00592320">
            <w:pPr>
              <w:pStyle w:val="western"/>
              <w:rPr>
                <w:rFonts w:ascii="Arial" w:hAnsi="Arial" w:cs="Arial"/>
                <w:color w:val="000000"/>
                <w:sz w:val="20"/>
                <w:szCs w:val="20"/>
              </w:rPr>
            </w:pPr>
            <w:r w:rsidRPr="4551B490">
              <w:rPr>
                <w:rFonts w:ascii="Arial" w:hAnsi="Arial" w:cs="Arial"/>
                <w:b/>
                <w:bCs/>
                <w:color w:val="000000" w:themeColor="text1"/>
                <w:sz w:val="22"/>
                <w:szCs w:val="22"/>
              </w:rPr>
              <w:t>Date of next meeting:</w:t>
            </w:r>
            <w:r w:rsidRPr="4551B490">
              <w:rPr>
                <w:rFonts w:ascii="Arial" w:hAnsi="Arial" w:cs="Arial"/>
                <w:color w:val="000000" w:themeColor="text1"/>
                <w:sz w:val="22"/>
                <w:szCs w:val="22"/>
              </w:rPr>
              <w:t xml:space="preserve"> </w:t>
            </w:r>
            <w:r w:rsidR="006D7421" w:rsidRPr="00835A75">
              <w:rPr>
                <w:rFonts w:ascii="Arial" w:hAnsi="Arial" w:cs="Arial"/>
                <w:color w:val="000000" w:themeColor="text1"/>
                <w:sz w:val="22"/>
                <w:szCs w:val="22"/>
              </w:rPr>
              <w:t xml:space="preserve">Monday </w:t>
            </w:r>
            <w:r w:rsidR="00835A75" w:rsidRPr="00835A75">
              <w:rPr>
                <w:rFonts w:ascii="Arial" w:hAnsi="Arial" w:cs="Arial"/>
                <w:color w:val="000000" w:themeColor="text1"/>
                <w:sz w:val="22"/>
                <w:szCs w:val="22"/>
              </w:rPr>
              <w:t xml:space="preserve">5 </w:t>
            </w:r>
            <w:r w:rsidR="006D7421" w:rsidRPr="00835A75">
              <w:rPr>
                <w:rFonts w:ascii="Arial" w:hAnsi="Arial" w:cs="Arial"/>
                <w:color w:val="000000" w:themeColor="text1"/>
                <w:sz w:val="22"/>
                <w:szCs w:val="22"/>
              </w:rPr>
              <w:t>October</w:t>
            </w:r>
            <w:r w:rsidR="006D7421">
              <w:rPr>
                <w:rFonts w:ascii="Arial" w:hAnsi="Arial" w:cs="Arial"/>
                <w:color w:val="000000" w:themeColor="text1"/>
                <w:sz w:val="22"/>
                <w:szCs w:val="22"/>
              </w:rPr>
              <w:t xml:space="preserve"> </w:t>
            </w:r>
            <w:r w:rsidR="00835A75">
              <w:rPr>
                <w:rFonts w:ascii="Arial" w:hAnsi="Arial" w:cs="Arial"/>
                <w:color w:val="000000" w:themeColor="text1"/>
                <w:sz w:val="22"/>
                <w:szCs w:val="22"/>
              </w:rPr>
              <w:t xml:space="preserve">2026 </w:t>
            </w:r>
            <w:r w:rsidR="6578B82E" w:rsidRPr="4551B490">
              <w:rPr>
                <w:rFonts w:ascii="Arial" w:hAnsi="Arial" w:cs="Arial"/>
                <w:color w:val="000000" w:themeColor="text1"/>
                <w:sz w:val="22"/>
                <w:szCs w:val="22"/>
              </w:rPr>
              <w:t>at 2pm via Microsoft Teams</w:t>
            </w:r>
          </w:p>
        </w:tc>
        <w:tc>
          <w:tcPr>
            <w:tcW w:w="896" w:type="dxa"/>
            <w:tcBorders>
              <w:left w:val="nil"/>
            </w:tcBorders>
          </w:tcPr>
          <w:p w14:paraId="3DF91331" w14:textId="77777777" w:rsidR="00D04C48" w:rsidRPr="00DD6226" w:rsidRDefault="00D04C48" w:rsidP="00D04C48">
            <w:pPr>
              <w:rPr>
                <w:rFonts w:ascii="Arial" w:hAnsi="Arial" w:cs="Arial"/>
                <w:sz w:val="20"/>
                <w:szCs w:val="20"/>
              </w:rPr>
            </w:pPr>
          </w:p>
        </w:tc>
      </w:tr>
    </w:tbl>
    <w:p w14:paraId="2A2CD3AE" w14:textId="77777777" w:rsidR="00B7086F" w:rsidRPr="00DD6226" w:rsidRDefault="00B7086F" w:rsidP="00B7086F">
      <w:pPr>
        <w:pStyle w:val="western"/>
        <w:rPr>
          <w:rFonts w:ascii="Arial" w:hAnsi="Arial" w:cs="Arial"/>
          <w:color w:val="000000"/>
          <w:sz w:val="20"/>
          <w:szCs w:val="20"/>
        </w:rPr>
      </w:pPr>
    </w:p>
    <w:p w14:paraId="6052A9E4" w14:textId="77777777" w:rsidR="00B7086F" w:rsidRPr="00DD6226" w:rsidRDefault="00B7086F" w:rsidP="00B7086F">
      <w:pPr>
        <w:pStyle w:val="western"/>
        <w:rPr>
          <w:rFonts w:ascii="Arial" w:hAnsi="Arial" w:cs="Arial"/>
          <w:color w:val="000000"/>
          <w:sz w:val="20"/>
          <w:szCs w:val="20"/>
        </w:rPr>
      </w:pPr>
    </w:p>
    <w:p w14:paraId="39A03BB1" w14:textId="77777777" w:rsidR="00552A80" w:rsidRPr="00DD6226" w:rsidRDefault="00552A80">
      <w:pPr>
        <w:rPr>
          <w:rFonts w:ascii="Arial" w:hAnsi="Arial" w:cs="Arial"/>
          <w:sz w:val="20"/>
          <w:szCs w:val="20"/>
        </w:rPr>
      </w:pPr>
    </w:p>
    <w:sectPr w:rsidR="00552A80" w:rsidRPr="00DD6226" w:rsidSect="003959EF">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5CD68" w14:textId="77777777" w:rsidR="009519C1" w:rsidRDefault="009519C1" w:rsidP="004D1C06">
      <w:r>
        <w:separator/>
      </w:r>
    </w:p>
  </w:endnote>
  <w:endnote w:type="continuationSeparator" w:id="0">
    <w:p w14:paraId="6008215A" w14:textId="77777777" w:rsidR="009519C1" w:rsidRDefault="009519C1" w:rsidP="004D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D463" w14:textId="77777777" w:rsidR="009519C1" w:rsidRDefault="009519C1" w:rsidP="004D1C06">
      <w:r>
        <w:separator/>
      </w:r>
    </w:p>
  </w:footnote>
  <w:footnote w:type="continuationSeparator" w:id="0">
    <w:p w14:paraId="4F897848" w14:textId="77777777" w:rsidR="009519C1" w:rsidRDefault="009519C1" w:rsidP="004D1C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3CEC" w14:textId="77777777" w:rsidR="004A062C" w:rsidRDefault="004A062C" w:rsidP="004D1C06">
    <w:pPr>
      <w:pStyle w:val="Header"/>
    </w:pPr>
    <w:r>
      <w:rPr>
        <w:noProof/>
      </w:rPr>
      <mc:AlternateContent>
        <mc:Choice Requires="wps">
          <w:drawing>
            <wp:anchor distT="0" distB="0" distL="114300" distR="114300" simplePos="0" relativeHeight="251658240" behindDoc="0" locked="0" layoutInCell="1" allowOverlap="1" wp14:anchorId="57F0A1D1" wp14:editId="457CC264">
              <wp:simplePos x="0" y="0"/>
              <wp:positionH relativeFrom="column">
                <wp:posOffset>2266950</wp:posOffset>
              </wp:positionH>
              <wp:positionV relativeFrom="paragraph">
                <wp:posOffset>-348615</wp:posOffset>
              </wp:positionV>
              <wp:extent cx="1228725" cy="752475"/>
              <wp:effectExtent l="0" t="0" r="9525" b="9525"/>
              <wp:wrapNone/>
              <wp:docPr id="307" name="Text Box 2">
                <a:extLst xmlns:a="http://schemas.openxmlformats.org/drawingml/2006/main">
                  <a:ext uri="{FF2B5EF4-FFF2-40B4-BE49-F238E27FC236}">
                    <a16:creationId xmlns:a16="http://schemas.microsoft.com/office/drawing/2014/main" id="{522D9D27-8FBD-4EA4-BA9A-04134786E2A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752475"/>
                      </a:xfrm>
                      <a:prstGeom prst="rect">
                        <a:avLst/>
                      </a:prstGeom>
                      <a:solidFill>
                        <a:srgbClr val="FFFFFF"/>
                      </a:solidFill>
                      <a:ln w="9525">
                        <a:noFill/>
                        <a:miter lim="800000"/>
                        <a:headEnd/>
                        <a:tailEnd/>
                      </a:ln>
                    </wps:spPr>
                    <wps:txbx>
                      <w:txbxContent>
                        <w:p w14:paraId="3F238C65" w14:textId="77777777" w:rsidR="004A062C" w:rsidRDefault="004A062C" w:rsidP="004D1C06">
                          <w:r>
                            <w:rPr>
                              <w:noProof/>
                            </w:rPr>
                            <w:drawing>
                              <wp:inline distT="0" distB="0" distL="0" distR="0" wp14:anchorId="51CDC3D9" wp14:editId="5DDF4EC5">
                                <wp:extent cx="1047750" cy="704088"/>
                                <wp:effectExtent l="0" t="0" r="0" b="1270"/>
                                <wp:docPr id="2077706434" name="New MV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32864" name="New MV Logo.gif"/>
                                        <pic:cNvPicPr/>
                                      </pic:nvPicPr>
                                      <pic:blipFill>
                                        <a:blip r:embed="rId1">
                                          <a:extLst>
                                            <a:ext uri="{28A0092B-C50C-407E-A947-70E740481C1C}">
                                              <a14:useLocalDpi xmlns:a14="http://schemas.microsoft.com/office/drawing/2010/main" val="0"/>
                                            </a:ext>
                                          </a:extLst>
                                        </a:blip>
                                        <a:stretch>
                                          <a:fillRect/>
                                        </a:stretch>
                                      </pic:blipFill>
                                      <pic:spPr>
                                        <a:xfrm>
                                          <a:off x="0" y="0"/>
                                          <a:ext cx="1049682" cy="70538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0A1D1" id="_x0000_t202" coordsize="21600,21600" o:spt="202" path="m,l,21600r21600,l21600,xe">
              <v:stroke joinstyle="miter"/>
              <v:path gradientshapeok="t" o:connecttype="rect"/>
            </v:shapetype>
            <v:shape id="Text Box 2" o:spid="_x0000_s1026" type="#_x0000_t202" style="position:absolute;margin-left:178.5pt;margin-top:-27.45pt;width:96.75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" stroked="f">
              <v:textbox>
                <w:txbxContent>
                  <w:p w14:paraId="3F238C65" w14:textId="77777777" w:rsidR="004A062C" w:rsidRDefault="004A062C" w:rsidP="004D1C06">
                    <w:r>
                      <w:rPr>
                        <w:noProof/>
                      </w:rPr>
                      <w:drawing>
                        <wp:inline distT="0" distB="0" distL="0" distR="0" wp14:anchorId="51CDC3D9" wp14:editId="5DDF4EC5">
                          <wp:extent cx="1047750" cy="704088"/>
                          <wp:effectExtent l="0" t="0" r="0" b="1270"/>
                          <wp:docPr id="2077706434" name="New MV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32864" name="New MV Logo.gif"/>
                                  <pic:cNvPicPr/>
                                </pic:nvPicPr>
                                <pic:blipFill>
                                  <a:blip r:embed="rId2">
                                    <a:extLst>
                                      <a:ext uri="{28A0092B-C50C-407E-A947-70E740481C1C}">
                                        <a14:useLocalDpi xmlns:a14="http://schemas.microsoft.com/office/drawing/2010/main" val="0"/>
                                      </a:ext>
                                    </a:extLst>
                                  </a:blip>
                                  <a:stretch>
                                    <a:fillRect/>
                                  </a:stretch>
                                </pic:blipFill>
                                <pic:spPr>
                                  <a:xfrm>
                                    <a:off x="0" y="0"/>
                                    <a:ext cx="1049682" cy="705386"/>
                                  </a:xfrm>
                                  <a:prstGeom prst="rect">
                                    <a:avLst/>
                                  </a:prstGeom>
                                </pic:spPr>
                              </pic:pic>
                            </a:graphicData>
                          </a:graphic>
                        </wp:inline>
                      </w:drawing>
                    </w:r>
                  </w:p>
                </w:txbxContent>
              </v:textbox>
            </v:shape>
          </w:pict>
        </mc:Fallback>
      </mc:AlternateContent>
    </w:r>
  </w:p>
  <w:p w14:paraId="5B740B71" w14:textId="77777777" w:rsidR="004A062C" w:rsidRDefault="004A062C" w:rsidP="004D1C06">
    <w:pPr>
      <w:pStyle w:val="Header"/>
    </w:pPr>
  </w:p>
  <w:p w14:paraId="0DE7C280" w14:textId="77777777" w:rsidR="004A062C" w:rsidRDefault="004A062C" w:rsidP="004D1C06">
    <w:pPr>
      <w:pStyle w:val="Header"/>
    </w:pPr>
  </w:p>
  <w:p w14:paraId="0F1D50D1" w14:textId="77777777" w:rsidR="004A062C" w:rsidRPr="00602B1B" w:rsidRDefault="004A062C" w:rsidP="004D1C06">
    <w:pPr>
      <w:pStyle w:val="Header"/>
      <w:jc w:val="center"/>
      <w:rPr>
        <w:rFonts w:ascii="Arial" w:hAnsi="Arial" w:cs="Arial"/>
        <w:color w:val="A6A6A6" w:themeColor="background1" w:themeShade="A6"/>
        <w:sz w:val="20"/>
        <w:szCs w:val="20"/>
      </w:rPr>
    </w:pPr>
    <w:r w:rsidRPr="00602B1B">
      <w:rPr>
        <w:rFonts w:ascii="Arial" w:hAnsi="Arial" w:cs="Arial"/>
        <w:color w:val="A6A6A6" w:themeColor="background1" w:themeShade="A6"/>
        <w:sz w:val="20"/>
        <w:szCs w:val="20"/>
      </w:rPr>
      <w:t>Mendip Vale Medical Group</w:t>
    </w:r>
  </w:p>
  <w:p w14:paraId="72B20AC2" w14:textId="77777777" w:rsidR="004A062C" w:rsidRPr="00602B1B" w:rsidRDefault="004A062C" w:rsidP="004D1C06">
    <w:pPr>
      <w:pStyle w:val="Header"/>
      <w:jc w:val="center"/>
      <w:rPr>
        <w:rFonts w:ascii="Arial" w:hAnsi="Arial" w:cs="Arial"/>
        <w:color w:val="A6A6A6" w:themeColor="background1" w:themeShade="A6"/>
        <w:sz w:val="16"/>
        <w:szCs w:val="16"/>
      </w:rPr>
    </w:pPr>
    <w:r w:rsidRPr="00602B1B">
      <w:rPr>
        <w:rFonts w:ascii="Arial" w:hAnsi="Arial" w:cs="Arial"/>
        <w:color w:val="A6A6A6" w:themeColor="background1" w:themeShade="A6"/>
        <w:sz w:val="16"/>
        <w:szCs w:val="16"/>
      </w:rPr>
      <w:t>Your Health, Your Care, Your Medical Group</w:t>
    </w:r>
  </w:p>
  <w:p w14:paraId="3353B475" w14:textId="77777777" w:rsidR="004A062C" w:rsidRDefault="004A0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B4A"/>
    <w:multiLevelType w:val="hybridMultilevel"/>
    <w:tmpl w:val="C0064976"/>
    <w:lvl w:ilvl="0" w:tplc="E664521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B7F4C"/>
    <w:multiLevelType w:val="hybridMultilevel"/>
    <w:tmpl w:val="C5640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5B0A16"/>
    <w:multiLevelType w:val="multilevel"/>
    <w:tmpl w:val="397CAB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8A7E9B"/>
    <w:multiLevelType w:val="hybridMultilevel"/>
    <w:tmpl w:val="98A2077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694648"/>
    <w:multiLevelType w:val="hybridMultilevel"/>
    <w:tmpl w:val="0BBA44DE"/>
    <w:lvl w:ilvl="0" w:tplc="642C5B50">
      <w:start w:val="1"/>
      <w:numFmt w:val="bullet"/>
      <w:lvlText w:val="•"/>
      <w:lvlJc w:val="left"/>
      <w:pPr>
        <w:ind w:left="360" w:hanging="260"/>
      </w:pPr>
    </w:lvl>
    <w:lvl w:ilvl="1" w:tplc="6FC45556">
      <w:numFmt w:val="decimal"/>
      <w:lvlText w:val=""/>
      <w:lvlJc w:val="left"/>
      <w:pPr>
        <w:ind w:left="0" w:firstLine="0"/>
      </w:pPr>
    </w:lvl>
    <w:lvl w:ilvl="2" w:tplc="3F6C73EE">
      <w:numFmt w:val="decimal"/>
      <w:lvlText w:val=""/>
      <w:lvlJc w:val="left"/>
      <w:pPr>
        <w:ind w:left="0" w:firstLine="0"/>
      </w:pPr>
    </w:lvl>
    <w:lvl w:ilvl="3" w:tplc="CE6C830C">
      <w:numFmt w:val="decimal"/>
      <w:lvlText w:val=""/>
      <w:lvlJc w:val="left"/>
      <w:pPr>
        <w:ind w:left="0" w:firstLine="0"/>
      </w:pPr>
    </w:lvl>
    <w:lvl w:ilvl="4" w:tplc="D4D467EE">
      <w:numFmt w:val="decimal"/>
      <w:lvlText w:val=""/>
      <w:lvlJc w:val="left"/>
      <w:pPr>
        <w:ind w:left="0" w:firstLine="0"/>
      </w:pPr>
    </w:lvl>
    <w:lvl w:ilvl="5" w:tplc="9B78AFA6">
      <w:numFmt w:val="decimal"/>
      <w:lvlText w:val=""/>
      <w:lvlJc w:val="left"/>
      <w:pPr>
        <w:ind w:left="0" w:firstLine="0"/>
      </w:pPr>
    </w:lvl>
    <w:lvl w:ilvl="6" w:tplc="18C21D6E">
      <w:numFmt w:val="decimal"/>
      <w:lvlText w:val=""/>
      <w:lvlJc w:val="left"/>
      <w:pPr>
        <w:ind w:left="0" w:firstLine="0"/>
      </w:pPr>
    </w:lvl>
    <w:lvl w:ilvl="7" w:tplc="5FB2ADB8">
      <w:numFmt w:val="decimal"/>
      <w:lvlText w:val=""/>
      <w:lvlJc w:val="left"/>
      <w:pPr>
        <w:ind w:left="0" w:firstLine="0"/>
      </w:pPr>
    </w:lvl>
    <w:lvl w:ilvl="8" w:tplc="229C07EA">
      <w:numFmt w:val="decimal"/>
      <w:lvlText w:val=""/>
      <w:lvlJc w:val="left"/>
      <w:pPr>
        <w:ind w:left="0" w:firstLine="0"/>
      </w:pPr>
    </w:lvl>
  </w:abstractNum>
  <w:abstractNum w:abstractNumId="5" w15:restartNumberingAfterBreak="0">
    <w:nsid w:val="090F2FC2"/>
    <w:multiLevelType w:val="hybridMultilevel"/>
    <w:tmpl w:val="C0260F8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6006C1"/>
    <w:multiLevelType w:val="hybridMultilevel"/>
    <w:tmpl w:val="A8068FA4"/>
    <w:lvl w:ilvl="0" w:tplc="E286EF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574DB"/>
    <w:multiLevelType w:val="hybridMultilevel"/>
    <w:tmpl w:val="A0FEA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12E3981"/>
    <w:multiLevelType w:val="hybridMultilevel"/>
    <w:tmpl w:val="3676A258"/>
    <w:lvl w:ilvl="0" w:tplc="62DE494C">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4885BAD"/>
    <w:multiLevelType w:val="hybridMultilevel"/>
    <w:tmpl w:val="CAEC411E"/>
    <w:lvl w:ilvl="0" w:tplc="6BF8890C">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060F39"/>
    <w:multiLevelType w:val="hybridMultilevel"/>
    <w:tmpl w:val="B2FCF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549F7"/>
    <w:multiLevelType w:val="hybridMultilevel"/>
    <w:tmpl w:val="B5E6B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B14746D"/>
    <w:multiLevelType w:val="hybridMultilevel"/>
    <w:tmpl w:val="98CC30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8C088D"/>
    <w:multiLevelType w:val="hybridMultilevel"/>
    <w:tmpl w:val="4F920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7D1623"/>
    <w:multiLevelType w:val="hybridMultilevel"/>
    <w:tmpl w:val="FEF0E4D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5" w15:restartNumberingAfterBreak="0">
    <w:nsid w:val="211C6E49"/>
    <w:multiLevelType w:val="hybridMultilevel"/>
    <w:tmpl w:val="6A828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869B1"/>
    <w:multiLevelType w:val="hybridMultilevel"/>
    <w:tmpl w:val="0FD4B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0D411B"/>
    <w:multiLevelType w:val="hybridMultilevel"/>
    <w:tmpl w:val="65AE3946"/>
    <w:lvl w:ilvl="0" w:tplc="C450D0CA">
      <w:start w:val="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3F58D0"/>
    <w:multiLevelType w:val="hybridMultilevel"/>
    <w:tmpl w:val="EE3AA87E"/>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9" w15:restartNumberingAfterBreak="0">
    <w:nsid w:val="2C7C4B49"/>
    <w:multiLevelType w:val="multilevel"/>
    <w:tmpl w:val="CA1E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301969"/>
    <w:multiLevelType w:val="multilevel"/>
    <w:tmpl w:val="093475E0"/>
    <w:lvl w:ilvl="0">
      <w:start w:val="10"/>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F8B3193"/>
    <w:multiLevelType w:val="hybridMultilevel"/>
    <w:tmpl w:val="179C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95B37"/>
    <w:multiLevelType w:val="multilevel"/>
    <w:tmpl w:val="34146D3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35F95779"/>
    <w:multiLevelType w:val="hybridMultilevel"/>
    <w:tmpl w:val="F6548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8C628C"/>
    <w:multiLevelType w:val="hybridMultilevel"/>
    <w:tmpl w:val="B628B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D20C93"/>
    <w:multiLevelType w:val="hybridMultilevel"/>
    <w:tmpl w:val="0A804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852345"/>
    <w:multiLevelType w:val="hybridMultilevel"/>
    <w:tmpl w:val="779C1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D531B"/>
    <w:multiLevelType w:val="hybridMultilevel"/>
    <w:tmpl w:val="FE28C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B66A6F"/>
    <w:multiLevelType w:val="hybridMultilevel"/>
    <w:tmpl w:val="D37A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0D7CC0"/>
    <w:multiLevelType w:val="hybridMultilevel"/>
    <w:tmpl w:val="82A2F328"/>
    <w:lvl w:ilvl="0" w:tplc="37EA9B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331F45"/>
    <w:multiLevelType w:val="hybridMultilevel"/>
    <w:tmpl w:val="C3CA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48083A"/>
    <w:multiLevelType w:val="hybridMultilevel"/>
    <w:tmpl w:val="BB345BC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893D62"/>
    <w:multiLevelType w:val="multilevel"/>
    <w:tmpl w:val="116E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350473"/>
    <w:multiLevelType w:val="multilevel"/>
    <w:tmpl w:val="986CCF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68513C67"/>
    <w:multiLevelType w:val="hybridMultilevel"/>
    <w:tmpl w:val="DFFE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554CD7"/>
    <w:multiLevelType w:val="hybridMultilevel"/>
    <w:tmpl w:val="56488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B02136"/>
    <w:multiLevelType w:val="hybridMultilevel"/>
    <w:tmpl w:val="9C666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D763C3"/>
    <w:multiLevelType w:val="hybridMultilevel"/>
    <w:tmpl w:val="FC920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202175">
    <w:abstractNumId w:val="3"/>
  </w:num>
  <w:num w:numId="2" w16cid:durableId="1111246930">
    <w:abstractNumId w:val="25"/>
  </w:num>
  <w:num w:numId="3" w16cid:durableId="114837018">
    <w:abstractNumId w:val="12"/>
  </w:num>
  <w:num w:numId="4" w16cid:durableId="1194537552">
    <w:abstractNumId w:val="37"/>
  </w:num>
  <w:num w:numId="5" w16cid:durableId="129518841">
    <w:abstractNumId w:val="11"/>
  </w:num>
  <w:num w:numId="6" w16cid:durableId="1317688461">
    <w:abstractNumId w:val="0"/>
  </w:num>
  <w:num w:numId="7" w16cid:durableId="136342594">
    <w:abstractNumId w:val="36"/>
  </w:num>
  <w:num w:numId="8" w16cid:durableId="1493793947">
    <w:abstractNumId w:val="18"/>
  </w:num>
  <w:num w:numId="9" w16cid:durableId="1503816641">
    <w:abstractNumId w:val="17"/>
  </w:num>
  <w:num w:numId="10" w16cid:durableId="1624655450">
    <w:abstractNumId w:val="24"/>
  </w:num>
  <w:num w:numId="11" w16cid:durableId="170417690">
    <w:abstractNumId w:val="34"/>
  </w:num>
  <w:num w:numId="12" w16cid:durableId="1732075308">
    <w:abstractNumId w:val="30"/>
  </w:num>
  <w:num w:numId="13" w16cid:durableId="1737975168">
    <w:abstractNumId w:val="33"/>
  </w:num>
  <w:num w:numId="14" w16cid:durableId="1811290759">
    <w:abstractNumId w:val="7"/>
  </w:num>
  <w:num w:numId="15" w16cid:durableId="1938058795">
    <w:abstractNumId w:val="21"/>
  </w:num>
  <w:num w:numId="16" w16cid:durableId="2032218582">
    <w:abstractNumId w:val="15"/>
  </w:num>
  <w:num w:numId="17" w16cid:durableId="2072651519">
    <w:abstractNumId w:val="27"/>
  </w:num>
  <w:num w:numId="18" w16cid:durableId="234122721">
    <w:abstractNumId w:val="14"/>
  </w:num>
  <w:num w:numId="19" w16cid:durableId="27801647">
    <w:abstractNumId w:val="13"/>
  </w:num>
  <w:num w:numId="20" w16cid:durableId="289165969">
    <w:abstractNumId w:val="26"/>
  </w:num>
  <w:num w:numId="21" w16cid:durableId="380130597">
    <w:abstractNumId w:val="20"/>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2286060">
    <w:abstractNumId w:val="8"/>
  </w:num>
  <w:num w:numId="23" w16cid:durableId="532155813">
    <w:abstractNumId w:val="29"/>
  </w:num>
  <w:num w:numId="24" w16cid:durableId="575896930">
    <w:abstractNumId w:val="6"/>
  </w:num>
  <w:num w:numId="25" w16cid:durableId="582683618">
    <w:abstractNumId w:val="1"/>
  </w:num>
  <w:num w:numId="26" w16cid:durableId="697852010">
    <w:abstractNumId w:val="5"/>
  </w:num>
  <w:num w:numId="27" w16cid:durableId="741950834">
    <w:abstractNumId w:val="35"/>
  </w:num>
  <w:num w:numId="28" w16cid:durableId="749501499">
    <w:abstractNumId w:val="23"/>
  </w:num>
  <w:num w:numId="29" w16cid:durableId="799155972">
    <w:abstractNumId w:val="9"/>
  </w:num>
  <w:num w:numId="30" w16cid:durableId="814370066">
    <w:abstractNumId w:val="31"/>
  </w:num>
  <w:num w:numId="31" w16cid:durableId="908883666">
    <w:abstractNumId w:val="10"/>
  </w:num>
  <w:num w:numId="32" w16cid:durableId="972103376">
    <w:abstractNumId w:val="28"/>
  </w:num>
  <w:num w:numId="33" w16cid:durableId="695081635">
    <w:abstractNumId w:val="22"/>
  </w:num>
  <w:num w:numId="34" w16cid:durableId="1991206550">
    <w:abstractNumId w:val="2"/>
  </w:num>
  <w:num w:numId="35" w16cid:durableId="1013188979">
    <w:abstractNumId w:val="32"/>
  </w:num>
  <w:num w:numId="36" w16cid:durableId="1512061988">
    <w:abstractNumId w:val="19"/>
  </w:num>
  <w:num w:numId="37" w16cid:durableId="1599757671">
    <w:abstractNumId w:val="4"/>
  </w:num>
  <w:num w:numId="38" w16cid:durableId="9547966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6F"/>
    <w:rsid w:val="0001649A"/>
    <w:rsid w:val="00037E90"/>
    <w:rsid w:val="00076D88"/>
    <w:rsid w:val="000851CA"/>
    <w:rsid w:val="000E63DB"/>
    <w:rsid w:val="001032E8"/>
    <w:rsid w:val="001137C9"/>
    <w:rsid w:val="00130076"/>
    <w:rsid w:val="0013593A"/>
    <w:rsid w:val="0015141D"/>
    <w:rsid w:val="0016463D"/>
    <w:rsid w:val="00184BEA"/>
    <w:rsid w:val="0018770C"/>
    <w:rsid w:val="001D2BF9"/>
    <w:rsid w:val="001E2703"/>
    <w:rsid w:val="001F2D39"/>
    <w:rsid w:val="002102D9"/>
    <w:rsid w:val="002135D4"/>
    <w:rsid w:val="00230940"/>
    <w:rsid w:val="00235F59"/>
    <w:rsid w:val="0023652B"/>
    <w:rsid w:val="0028363E"/>
    <w:rsid w:val="002C7690"/>
    <w:rsid w:val="002D2A03"/>
    <w:rsid w:val="002E4233"/>
    <w:rsid w:val="002F4E59"/>
    <w:rsid w:val="00307C4F"/>
    <w:rsid w:val="00315560"/>
    <w:rsid w:val="00385739"/>
    <w:rsid w:val="00393782"/>
    <w:rsid w:val="003959EF"/>
    <w:rsid w:val="003C6014"/>
    <w:rsid w:val="003D0C0F"/>
    <w:rsid w:val="003D5244"/>
    <w:rsid w:val="003E054A"/>
    <w:rsid w:val="003F2786"/>
    <w:rsid w:val="00401FD1"/>
    <w:rsid w:val="00422923"/>
    <w:rsid w:val="004321E5"/>
    <w:rsid w:val="004572D6"/>
    <w:rsid w:val="004A062C"/>
    <w:rsid w:val="004C1541"/>
    <w:rsid w:val="004D1C06"/>
    <w:rsid w:val="004D1EF7"/>
    <w:rsid w:val="004E22A7"/>
    <w:rsid w:val="004E39D9"/>
    <w:rsid w:val="004F57C7"/>
    <w:rsid w:val="00507CC2"/>
    <w:rsid w:val="005128AD"/>
    <w:rsid w:val="00520D1F"/>
    <w:rsid w:val="005520A7"/>
    <w:rsid w:val="00552A80"/>
    <w:rsid w:val="00560A4A"/>
    <w:rsid w:val="005663E2"/>
    <w:rsid w:val="00592320"/>
    <w:rsid w:val="005A2A12"/>
    <w:rsid w:val="005B4614"/>
    <w:rsid w:val="005B4DD8"/>
    <w:rsid w:val="005B7C72"/>
    <w:rsid w:val="00607F52"/>
    <w:rsid w:val="0062288C"/>
    <w:rsid w:val="00623798"/>
    <w:rsid w:val="00676700"/>
    <w:rsid w:val="006B3228"/>
    <w:rsid w:val="006B488E"/>
    <w:rsid w:val="006C790C"/>
    <w:rsid w:val="006D12FA"/>
    <w:rsid w:val="006D7421"/>
    <w:rsid w:val="006F78DD"/>
    <w:rsid w:val="00701AA3"/>
    <w:rsid w:val="007067D3"/>
    <w:rsid w:val="007312F2"/>
    <w:rsid w:val="00773961"/>
    <w:rsid w:val="0078116E"/>
    <w:rsid w:val="00793A20"/>
    <w:rsid w:val="007A2733"/>
    <w:rsid w:val="007B78C1"/>
    <w:rsid w:val="007D6AEF"/>
    <w:rsid w:val="00835A75"/>
    <w:rsid w:val="008515D0"/>
    <w:rsid w:val="00856A90"/>
    <w:rsid w:val="00863EE7"/>
    <w:rsid w:val="00867748"/>
    <w:rsid w:val="0089784F"/>
    <w:rsid w:val="008A48AA"/>
    <w:rsid w:val="009519C1"/>
    <w:rsid w:val="00971C21"/>
    <w:rsid w:val="00986B1A"/>
    <w:rsid w:val="00991D96"/>
    <w:rsid w:val="00996349"/>
    <w:rsid w:val="009979B9"/>
    <w:rsid w:val="009C74A6"/>
    <w:rsid w:val="009F5A49"/>
    <w:rsid w:val="00A00467"/>
    <w:rsid w:val="00A046B7"/>
    <w:rsid w:val="00A41EEC"/>
    <w:rsid w:val="00A44906"/>
    <w:rsid w:val="00A57D81"/>
    <w:rsid w:val="00A9446B"/>
    <w:rsid w:val="00A9530F"/>
    <w:rsid w:val="00AA206C"/>
    <w:rsid w:val="00AB28F9"/>
    <w:rsid w:val="00AC1AC1"/>
    <w:rsid w:val="00AC337D"/>
    <w:rsid w:val="00AE2C24"/>
    <w:rsid w:val="00AE6724"/>
    <w:rsid w:val="00B110AB"/>
    <w:rsid w:val="00B2769B"/>
    <w:rsid w:val="00B530C2"/>
    <w:rsid w:val="00B64CDD"/>
    <w:rsid w:val="00B7086F"/>
    <w:rsid w:val="00B80644"/>
    <w:rsid w:val="00B9202B"/>
    <w:rsid w:val="00BB364F"/>
    <w:rsid w:val="00BE2EEA"/>
    <w:rsid w:val="00BF554F"/>
    <w:rsid w:val="00C0198D"/>
    <w:rsid w:val="00C1475A"/>
    <w:rsid w:val="00C34A8B"/>
    <w:rsid w:val="00C360A1"/>
    <w:rsid w:val="00C87C19"/>
    <w:rsid w:val="00CA1672"/>
    <w:rsid w:val="00CC3902"/>
    <w:rsid w:val="00CF513C"/>
    <w:rsid w:val="00D02710"/>
    <w:rsid w:val="00D04C48"/>
    <w:rsid w:val="00D178B6"/>
    <w:rsid w:val="00D5702A"/>
    <w:rsid w:val="00D77AB0"/>
    <w:rsid w:val="00DD6226"/>
    <w:rsid w:val="00E212A9"/>
    <w:rsid w:val="00E331FB"/>
    <w:rsid w:val="00E37AC5"/>
    <w:rsid w:val="00E44BD1"/>
    <w:rsid w:val="00E4551B"/>
    <w:rsid w:val="00E6228A"/>
    <w:rsid w:val="00E641A7"/>
    <w:rsid w:val="00EC1CBF"/>
    <w:rsid w:val="00EC479F"/>
    <w:rsid w:val="00EC5C79"/>
    <w:rsid w:val="00EE4CC6"/>
    <w:rsid w:val="00F34E64"/>
    <w:rsid w:val="00F529C5"/>
    <w:rsid w:val="00F9296C"/>
    <w:rsid w:val="00FB3E8B"/>
    <w:rsid w:val="00FC1A9A"/>
    <w:rsid w:val="00FF021B"/>
    <w:rsid w:val="205C1D5D"/>
    <w:rsid w:val="314C6C09"/>
    <w:rsid w:val="39205251"/>
    <w:rsid w:val="4551B490"/>
    <w:rsid w:val="52B47323"/>
    <w:rsid w:val="6578B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8EAFC"/>
  <w15:docId w15:val="{FD0547AA-CCC0-4939-87EE-46E6C5278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86F"/>
    <w:rPr>
      <w:rFonts w:ascii="Times New Roman" w:hAnsi="Times New Roman"/>
      <w:sz w:val="24"/>
      <w:szCs w:val="24"/>
      <w:lang w:eastAsia="en-GB"/>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NormalWeb">
    <w:name w:val="Normal (Web)"/>
    <w:basedOn w:val="Normal"/>
    <w:uiPriority w:val="99"/>
    <w:semiHidden/>
    <w:unhideWhenUsed/>
    <w:rsid w:val="00B7086F"/>
  </w:style>
  <w:style w:type="paragraph" w:customStyle="1" w:styleId="western">
    <w:name w:val="western"/>
    <w:basedOn w:val="Normal"/>
    <w:uiPriority w:val="99"/>
    <w:semiHidden/>
    <w:rsid w:val="00B7086F"/>
  </w:style>
  <w:style w:type="paragraph" w:styleId="BalloonText">
    <w:name w:val="Balloon Text"/>
    <w:basedOn w:val="Normal"/>
    <w:link w:val="BalloonTextChar"/>
    <w:uiPriority w:val="99"/>
    <w:semiHidden/>
    <w:unhideWhenUsed/>
    <w:rsid w:val="00B7086F"/>
    <w:rPr>
      <w:rFonts w:ascii="Tahoma" w:hAnsi="Tahoma" w:cs="Tahoma"/>
      <w:sz w:val="16"/>
      <w:szCs w:val="16"/>
    </w:rPr>
  </w:style>
  <w:style w:type="character" w:customStyle="1" w:styleId="BalloonTextChar">
    <w:name w:val="Balloon Text Char"/>
    <w:basedOn w:val="DefaultParagraphFont"/>
    <w:link w:val="BalloonText"/>
    <w:uiPriority w:val="99"/>
    <w:semiHidden/>
    <w:rsid w:val="00B7086F"/>
    <w:rPr>
      <w:rFonts w:ascii="Tahoma" w:hAnsi="Tahoma" w:cs="Tahoma"/>
      <w:sz w:val="16"/>
      <w:szCs w:val="16"/>
      <w:lang w:eastAsia="en-GB"/>
    </w:rPr>
  </w:style>
  <w:style w:type="table" w:styleId="TableGrid">
    <w:name w:val="Table Grid"/>
    <w:basedOn w:val="TableNormal"/>
    <w:uiPriority w:val="39"/>
    <w:rsid w:val="00B70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C06"/>
    <w:pPr>
      <w:tabs>
        <w:tab w:val="center" w:pos="4513"/>
        <w:tab w:val="right" w:pos="9026"/>
      </w:tabs>
    </w:pPr>
  </w:style>
  <w:style w:type="character" w:customStyle="1" w:styleId="HeaderChar">
    <w:name w:val="Header Char"/>
    <w:basedOn w:val="DefaultParagraphFont"/>
    <w:link w:val="Header"/>
    <w:uiPriority w:val="99"/>
    <w:rsid w:val="004D1C06"/>
    <w:rPr>
      <w:rFonts w:ascii="Times New Roman" w:hAnsi="Times New Roman"/>
      <w:sz w:val="24"/>
      <w:szCs w:val="24"/>
      <w:lang w:eastAsia="en-GB"/>
    </w:rPr>
  </w:style>
  <w:style w:type="paragraph" w:styleId="Footer">
    <w:name w:val="footer"/>
    <w:basedOn w:val="Normal"/>
    <w:link w:val="FooterChar"/>
    <w:uiPriority w:val="99"/>
    <w:unhideWhenUsed/>
    <w:rsid w:val="004D1C06"/>
    <w:pPr>
      <w:tabs>
        <w:tab w:val="center" w:pos="4513"/>
        <w:tab w:val="right" w:pos="9026"/>
      </w:tabs>
    </w:pPr>
  </w:style>
  <w:style w:type="character" w:customStyle="1" w:styleId="FooterChar">
    <w:name w:val="Footer Char"/>
    <w:basedOn w:val="DefaultParagraphFont"/>
    <w:link w:val="Footer"/>
    <w:uiPriority w:val="99"/>
    <w:rsid w:val="004D1C06"/>
    <w:rPr>
      <w:rFonts w:ascii="Times New Roman" w:hAnsi="Times New Roman"/>
      <w:sz w:val="24"/>
      <w:szCs w:val="24"/>
      <w:lang w:eastAsia="en-GB"/>
    </w:rPr>
  </w:style>
  <w:style w:type="character" w:styleId="Hyperlink">
    <w:name w:val="Hyperlink"/>
    <w:basedOn w:val="DefaultParagraphFont"/>
    <w:uiPriority w:val="99"/>
    <w:unhideWhenUsed/>
    <w:rsid w:val="001F2D39"/>
    <w:rPr>
      <w:color w:val="0000FF" w:themeColor="hyperlink"/>
      <w:u w:val="single"/>
    </w:rPr>
  </w:style>
  <w:style w:type="character" w:styleId="UnresolvedMention">
    <w:name w:val="Unresolved Mention"/>
    <w:basedOn w:val="DefaultParagraphFont"/>
    <w:uiPriority w:val="99"/>
    <w:semiHidden/>
    <w:unhideWhenUsed/>
    <w:rsid w:val="001F2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701">
      <w:bodyDiv w:val="1"/>
      <w:marLeft w:val="0"/>
      <w:marRight w:val="0"/>
      <w:marTop w:val="0"/>
      <w:marBottom w:val="0"/>
      <w:divBdr>
        <w:top w:val="none" w:sz="0" w:space="0" w:color="auto"/>
        <w:left w:val="none" w:sz="0" w:space="0" w:color="auto"/>
        <w:bottom w:val="none" w:sz="0" w:space="0" w:color="auto"/>
        <w:right w:val="none" w:sz="0" w:space="0" w:color="auto"/>
      </w:divBdr>
    </w:div>
    <w:div w:id="55706604">
      <w:bodyDiv w:val="1"/>
      <w:marLeft w:val="0"/>
      <w:marRight w:val="0"/>
      <w:marTop w:val="0"/>
      <w:marBottom w:val="0"/>
      <w:divBdr>
        <w:top w:val="none" w:sz="0" w:space="0" w:color="auto"/>
        <w:left w:val="none" w:sz="0" w:space="0" w:color="auto"/>
        <w:bottom w:val="none" w:sz="0" w:space="0" w:color="auto"/>
        <w:right w:val="none" w:sz="0" w:space="0" w:color="auto"/>
      </w:divBdr>
    </w:div>
    <w:div w:id="65223818">
      <w:bodyDiv w:val="1"/>
      <w:marLeft w:val="0"/>
      <w:marRight w:val="0"/>
      <w:marTop w:val="0"/>
      <w:marBottom w:val="0"/>
      <w:divBdr>
        <w:top w:val="none" w:sz="0" w:space="0" w:color="auto"/>
        <w:left w:val="none" w:sz="0" w:space="0" w:color="auto"/>
        <w:bottom w:val="none" w:sz="0" w:space="0" w:color="auto"/>
        <w:right w:val="none" w:sz="0" w:space="0" w:color="auto"/>
      </w:divBdr>
    </w:div>
    <w:div w:id="66079393">
      <w:bodyDiv w:val="1"/>
      <w:marLeft w:val="0"/>
      <w:marRight w:val="0"/>
      <w:marTop w:val="0"/>
      <w:marBottom w:val="0"/>
      <w:divBdr>
        <w:top w:val="none" w:sz="0" w:space="0" w:color="auto"/>
        <w:left w:val="none" w:sz="0" w:space="0" w:color="auto"/>
        <w:bottom w:val="none" w:sz="0" w:space="0" w:color="auto"/>
        <w:right w:val="none" w:sz="0" w:space="0" w:color="auto"/>
      </w:divBdr>
    </w:div>
    <w:div w:id="141581143">
      <w:bodyDiv w:val="1"/>
      <w:marLeft w:val="0"/>
      <w:marRight w:val="0"/>
      <w:marTop w:val="0"/>
      <w:marBottom w:val="0"/>
      <w:divBdr>
        <w:top w:val="none" w:sz="0" w:space="0" w:color="auto"/>
        <w:left w:val="none" w:sz="0" w:space="0" w:color="auto"/>
        <w:bottom w:val="none" w:sz="0" w:space="0" w:color="auto"/>
        <w:right w:val="none" w:sz="0" w:space="0" w:color="auto"/>
      </w:divBdr>
    </w:div>
    <w:div w:id="147867805">
      <w:bodyDiv w:val="1"/>
      <w:marLeft w:val="0"/>
      <w:marRight w:val="0"/>
      <w:marTop w:val="0"/>
      <w:marBottom w:val="0"/>
      <w:divBdr>
        <w:top w:val="none" w:sz="0" w:space="0" w:color="auto"/>
        <w:left w:val="none" w:sz="0" w:space="0" w:color="auto"/>
        <w:bottom w:val="none" w:sz="0" w:space="0" w:color="auto"/>
        <w:right w:val="none" w:sz="0" w:space="0" w:color="auto"/>
      </w:divBdr>
    </w:div>
    <w:div w:id="159588102">
      <w:bodyDiv w:val="1"/>
      <w:marLeft w:val="0"/>
      <w:marRight w:val="0"/>
      <w:marTop w:val="0"/>
      <w:marBottom w:val="0"/>
      <w:divBdr>
        <w:top w:val="none" w:sz="0" w:space="0" w:color="auto"/>
        <w:left w:val="none" w:sz="0" w:space="0" w:color="auto"/>
        <w:bottom w:val="none" w:sz="0" w:space="0" w:color="auto"/>
        <w:right w:val="none" w:sz="0" w:space="0" w:color="auto"/>
      </w:divBdr>
    </w:div>
    <w:div w:id="185532591">
      <w:bodyDiv w:val="1"/>
      <w:marLeft w:val="0"/>
      <w:marRight w:val="0"/>
      <w:marTop w:val="0"/>
      <w:marBottom w:val="0"/>
      <w:divBdr>
        <w:top w:val="none" w:sz="0" w:space="0" w:color="auto"/>
        <w:left w:val="none" w:sz="0" w:space="0" w:color="auto"/>
        <w:bottom w:val="none" w:sz="0" w:space="0" w:color="auto"/>
        <w:right w:val="none" w:sz="0" w:space="0" w:color="auto"/>
      </w:divBdr>
    </w:div>
    <w:div w:id="199828605">
      <w:bodyDiv w:val="1"/>
      <w:marLeft w:val="0"/>
      <w:marRight w:val="0"/>
      <w:marTop w:val="0"/>
      <w:marBottom w:val="0"/>
      <w:divBdr>
        <w:top w:val="none" w:sz="0" w:space="0" w:color="auto"/>
        <w:left w:val="none" w:sz="0" w:space="0" w:color="auto"/>
        <w:bottom w:val="none" w:sz="0" w:space="0" w:color="auto"/>
        <w:right w:val="none" w:sz="0" w:space="0" w:color="auto"/>
      </w:divBdr>
    </w:div>
    <w:div w:id="220945817">
      <w:bodyDiv w:val="1"/>
      <w:marLeft w:val="0"/>
      <w:marRight w:val="0"/>
      <w:marTop w:val="0"/>
      <w:marBottom w:val="0"/>
      <w:divBdr>
        <w:top w:val="none" w:sz="0" w:space="0" w:color="auto"/>
        <w:left w:val="none" w:sz="0" w:space="0" w:color="auto"/>
        <w:bottom w:val="none" w:sz="0" w:space="0" w:color="auto"/>
        <w:right w:val="none" w:sz="0" w:space="0" w:color="auto"/>
      </w:divBdr>
      <w:divsChild>
        <w:div w:id="1628127150">
          <w:marLeft w:val="0"/>
          <w:marRight w:val="0"/>
          <w:marTop w:val="0"/>
          <w:marBottom w:val="0"/>
          <w:divBdr>
            <w:top w:val="none" w:sz="0" w:space="0" w:color="auto"/>
            <w:left w:val="none" w:sz="0" w:space="0" w:color="auto"/>
            <w:bottom w:val="none" w:sz="0" w:space="0" w:color="auto"/>
            <w:right w:val="none" w:sz="0" w:space="0" w:color="auto"/>
          </w:divBdr>
          <w:divsChild>
            <w:div w:id="1614707429">
              <w:marLeft w:val="0"/>
              <w:marRight w:val="0"/>
              <w:marTop w:val="0"/>
              <w:marBottom w:val="0"/>
              <w:divBdr>
                <w:top w:val="none" w:sz="0" w:space="0" w:color="auto"/>
                <w:left w:val="none" w:sz="0" w:space="0" w:color="auto"/>
                <w:bottom w:val="none" w:sz="0" w:space="0" w:color="auto"/>
                <w:right w:val="none" w:sz="0" w:space="0" w:color="auto"/>
              </w:divBdr>
              <w:divsChild>
                <w:div w:id="1253274521">
                  <w:marLeft w:val="0"/>
                  <w:marRight w:val="0"/>
                  <w:marTop w:val="0"/>
                  <w:marBottom w:val="0"/>
                  <w:divBdr>
                    <w:top w:val="none" w:sz="0" w:space="0" w:color="auto"/>
                    <w:left w:val="none" w:sz="0" w:space="0" w:color="auto"/>
                    <w:bottom w:val="none" w:sz="0" w:space="0" w:color="auto"/>
                    <w:right w:val="none" w:sz="0" w:space="0" w:color="auto"/>
                  </w:divBdr>
                  <w:divsChild>
                    <w:div w:id="1176117322">
                      <w:marLeft w:val="0"/>
                      <w:marRight w:val="0"/>
                      <w:marTop w:val="0"/>
                      <w:marBottom w:val="0"/>
                      <w:divBdr>
                        <w:top w:val="none" w:sz="0" w:space="0" w:color="auto"/>
                        <w:left w:val="none" w:sz="0" w:space="0" w:color="auto"/>
                        <w:bottom w:val="none" w:sz="0" w:space="0" w:color="auto"/>
                        <w:right w:val="none" w:sz="0" w:space="0" w:color="auto"/>
                      </w:divBdr>
                      <w:divsChild>
                        <w:div w:id="130906165">
                          <w:marLeft w:val="0"/>
                          <w:marRight w:val="0"/>
                          <w:marTop w:val="0"/>
                          <w:marBottom w:val="0"/>
                          <w:divBdr>
                            <w:top w:val="none" w:sz="0" w:space="0" w:color="auto"/>
                            <w:left w:val="none" w:sz="0" w:space="0" w:color="auto"/>
                            <w:bottom w:val="none" w:sz="0" w:space="0" w:color="auto"/>
                            <w:right w:val="none" w:sz="0" w:space="0" w:color="auto"/>
                          </w:divBdr>
                          <w:divsChild>
                            <w:div w:id="14003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115450">
          <w:marLeft w:val="0"/>
          <w:marRight w:val="0"/>
          <w:marTop w:val="0"/>
          <w:marBottom w:val="0"/>
          <w:divBdr>
            <w:top w:val="none" w:sz="0" w:space="0" w:color="auto"/>
            <w:left w:val="none" w:sz="0" w:space="0" w:color="auto"/>
            <w:bottom w:val="none" w:sz="0" w:space="0" w:color="auto"/>
            <w:right w:val="none" w:sz="0" w:space="0" w:color="auto"/>
          </w:divBdr>
          <w:divsChild>
            <w:div w:id="839545623">
              <w:marLeft w:val="0"/>
              <w:marRight w:val="0"/>
              <w:marTop w:val="0"/>
              <w:marBottom w:val="0"/>
              <w:divBdr>
                <w:top w:val="none" w:sz="0" w:space="0" w:color="auto"/>
                <w:left w:val="none" w:sz="0" w:space="0" w:color="auto"/>
                <w:bottom w:val="none" w:sz="0" w:space="0" w:color="auto"/>
                <w:right w:val="none" w:sz="0" w:space="0" w:color="auto"/>
              </w:divBdr>
              <w:divsChild>
                <w:div w:id="1070545288">
                  <w:marLeft w:val="0"/>
                  <w:marRight w:val="0"/>
                  <w:marTop w:val="0"/>
                  <w:marBottom w:val="0"/>
                  <w:divBdr>
                    <w:top w:val="none" w:sz="0" w:space="0" w:color="auto"/>
                    <w:left w:val="none" w:sz="0" w:space="0" w:color="auto"/>
                    <w:bottom w:val="none" w:sz="0" w:space="0" w:color="auto"/>
                    <w:right w:val="none" w:sz="0" w:space="0" w:color="auto"/>
                  </w:divBdr>
                  <w:divsChild>
                    <w:div w:id="249167877">
                      <w:marLeft w:val="0"/>
                      <w:marRight w:val="0"/>
                      <w:marTop w:val="0"/>
                      <w:marBottom w:val="0"/>
                      <w:divBdr>
                        <w:top w:val="none" w:sz="0" w:space="0" w:color="auto"/>
                        <w:left w:val="none" w:sz="0" w:space="0" w:color="auto"/>
                        <w:bottom w:val="none" w:sz="0" w:space="0" w:color="auto"/>
                        <w:right w:val="none" w:sz="0" w:space="0" w:color="auto"/>
                      </w:divBdr>
                      <w:divsChild>
                        <w:div w:id="833376575">
                          <w:marLeft w:val="0"/>
                          <w:marRight w:val="0"/>
                          <w:marTop w:val="0"/>
                          <w:marBottom w:val="0"/>
                          <w:divBdr>
                            <w:top w:val="none" w:sz="0" w:space="0" w:color="auto"/>
                            <w:left w:val="none" w:sz="0" w:space="0" w:color="auto"/>
                            <w:bottom w:val="none" w:sz="0" w:space="0" w:color="auto"/>
                            <w:right w:val="none" w:sz="0" w:space="0" w:color="auto"/>
                          </w:divBdr>
                          <w:divsChild>
                            <w:div w:id="109605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032255">
      <w:bodyDiv w:val="1"/>
      <w:marLeft w:val="0"/>
      <w:marRight w:val="0"/>
      <w:marTop w:val="0"/>
      <w:marBottom w:val="0"/>
      <w:divBdr>
        <w:top w:val="none" w:sz="0" w:space="0" w:color="auto"/>
        <w:left w:val="none" w:sz="0" w:space="0" w:color="auto"/>
        <w:bottom w:val="none" w:sz="0" w:space="0" w:color="auto"/>
        <w:right w:val="none" w:sz="0" w:space="0" w:color="auto"/>
      </w:divBdr>
    </w:div>
    <w:div w:id="248855121">
      <w:bodyDiv w:val="1"/>
      <w:marLeft w:val="0"/>
      <w:marRight w:val="0"/>
      <w:marTop w:val="0"/>
      <w:marBottom w:val="0"/>
      <w:divBdr>
        <w:top w:val="none" w:sz="0" w:space="0" w:color="auto"/>
        <w:left w:val="none" w:sz="0" w:space="0" w:color="auto"/>
        <w:bottom w:val="none" w:sz="0" w:space="0" w:color="auto"/>
        <w:right w:val="none" w:sz="0" w:space="0" w:color="auto"/>
      </w:divBdr>
    </w:div>
    <w:div w:id="255941642">
      <w:bodyDiv w:val="1"/>
      <w:marLeft w:val="0"/>
      <w:marRight w:val="0"/>
      <w:marTop w:val="0"/>
      <w:marBottom w:val="0"/>
      <w:divBdr>
        <w:top w:val="none" w:sz="0" w:space="0" w:color="auto"/>
        <w:left w:val="none" w:sz="0" w:space="0" w:color="auto"/>
        <w:bottom w:val="none" w:sz="0" w:space="0" w:color="auto"/>
        <w:right w:val="none" w:sz="0" w:space="0" w:color="auto"/>
      </w:divBdr>
    </w:div>
    <w:div w:id="274098880">
      <w:bodyDiv w:val="1"/>
      <w:marLeft w:val="0"/>
      <w:marRight w:val="0"/>
      <w:marTop w:val="0"/>
      <w:marBottom w:val="0"/>
      <w:divBdr>
        <w:top w:val="none" w:sz="0" w:space="0" w:color="auto"/>
        <w:left w:val="none" w:sz="0" w:space="0" w:color="auto"/>
        <w:bottom w:val="none" w:sz="0" w:space="0" w:color="auto"/>
        <w:right w:val="none" w:sz="0" w:space="0" w:color="auto"/>
      </w:divBdr>
    </w:div>
    <w:div w:id="305549150">
      <w:bodyDiv w:val="1"/>
      <w:marLeft w:val="0"/>
      <w:marRight w:val="0"/>
      <w:marTop w:val="0"/>
      <w:marBottom w:val="0"/>
      <w:divBdr>
        <w:top w:val="none" w:sz="0" w:space="0" w:color="auto"/>
        <w:left w:val="none" w:sz="0" w:space="0" w:color="auto"/>
        <w:bottom w:val="none" w:sz="0" w:space="0" w:color="auto"/>
        <w:right w:val="none" w:sz="0" w:space="0" w:color="auto"/>
      </w:divBdr>
    </w:div>
    <w:div w:id="324822627">
      <w:bodyDiv w:val="1"/>
      <w:marLeft w:val="0"/>
      <w:marRight w:val="0"/>
      <w:marTop w:val="0"/>
      <w:marBottom w:val="0"/>
      <w:divBdr>
        <w:top w:val="none" w:sz="0" w:space="0" w:color="auto"/>
        <w:left w:val="none" w:sz="0" w:space="0" w:color="auto"/>
        <w:bottom w:val="none" w:sz="0" w:space="0" w:color="auto"/>
        <w:right w:val="none" w:sz="0" w:space="0" w:color="auto"/>
      </w:divBdr>
    </w:div>
    <w:div w:id="339746209">
      <w:bodyDiv w:val="1"/>
      <w:marLeft w:val="0"/>
      <w:marRight w:val="0"/>
      <w:marTop w:val="0"/>
      <w:marBottom w:val="0"/>
      <w:divBdr>
        <w:top w:val="none" w:sz="0" w:space="0" w:color="auto"/>
        <w:left w:val="none" w:sz="0" w:space="0" w:color="auto"/>
        <w:bottom w:val="none" w:sz="0" w:space="0" w:color="auto"/>
        <w:right w:val="none" w:sz="0" w:space="0" w:color="auto"/>
      </w:divBdr>
    </w:div>
    <w:div w:id="362445664">
      <w:bodyDiv w:val="1"/>
      <w:marLeft w:val="0"/>
      <w:marRight w:val="0"/>
      <w:marTop w:val="0"/>
      <w:marBottom w:val="0"/>
      <w:divBdr>
        <w:top w:val="none" w:sz="0" w:space="0" w:color="auto"/>
        <w:left w:val="none" w:sz="0" w:space="0" w:color="auto"/>
        <w:bottom w:val="none" w:sz="0" w:space="0" w:color="auto"/>
        <w:right w:val="none" w:sz="0" w:space="0" w:color="auto"/>
      </w:divBdr>
    </w:div>
    <w:div w:id="407267244">
      <w:bodyDiv w:val="1"/>
      <w:marLeft w:val="0"/>
      <w:marRight w:val="0"/>
      <w:marTop w:val="0"/>
      <w:marBottom w:val="0"/>
      <w:divBdr>
        <w:top w:val="none" w:sz="0" w:space="0" w:color="auto"/>
        <w:left w:val="none" w:sz="0" w:space="0" w:color="auto"/>
        <w:bottom w:val="none" w:sz="0" w:space="0" w:color="auto"/>
        <w:right w:val="none" w:sz="0" w:space="0" w:color="auto"/>
      </w:divBdr>
    </w:div>
    <w:div w:id="426535978">
      <w:bodyDiv w:val="1"/>
      <w:marLeft w:val="0"/>
      <w:marRight w:val="0"/>
      <w:marTop w:val="0"/>
      <w:marBottom w:val="0"/>
      <w:divBdr>
        <w:top w:val="none" w:sz="0" w:space="0" w:color="auto"/>
        <w:left w:val="none" w:sz="0" w:space="0" w:color="auto"/>
        <w:bottom w:val="none" w:sz="0" w:space="0" w:color="auto"/>
        <w:right w:val="none" w:sz="0" w:space="0" w:color="auto"/>
      </w:divBdr>
    </w:div>
    <w:div w:id="440030766">
      <w:bodyDiv w:val="1"/>
      <w:marLeft w:val="0"/>
      <w:marRight w:val="0"/>
      <w:marTop w:val="0"/>
      <w:marBottom w:val="0"/>
      <w:divBdr>
        <w:top w:val="none" w:sz="0" w:space="0" w:color="auto"/>
        <w:left w:val="none" w:sz="0" w:space="0" w:color="auto"/>
        <w:bottom w:val="none" w:sz="0" w:space="0" w:color="auto"/>
        <w:right w:val="none" w:sz="0" w:space="0" w:color="auto"/>
      </w:divBdr>
    </w:div>
    <w:div w:id="445735911">
      <w:bodyDiv w:val="1"/>
      <w:marLeft w:val="0"/>
      <w:marRight w:val="0"/>
      <w:marTop w:val="0"/>
      <w:marBottom w:val="0"/>
      <w:divBdr>
        <w:top w:val="none" w:sz="0" w:space="0" w:color="auto"/>
        <w:left w:val="none" w:sz="0" w:space="0" w:color="auto"/>
        <w:bottom w:val="none" w:sz="0" w:space="0" w:color="auto"/>
        <w:right w:val="none" w:sz="0" w:space="0" w:color="auto"/>
      </w:divBdr>
    </w:div>
    <w:div w:id="461463599">
      <w:bodyDiv w:val="1"/>
      <w:marLeft w:val="0"/>
      <w:marRight w:val="0"/>
      <w:marTop w:val="0"/>
      <w:marBottom w:val="0"/>
      <w:divBdr>
        <w:top w:val="none" w:sz="0" w:space="0" w:color="auto"/>
        <w:left w:val="none" w:sz="0" w:space="0" w:color="auto"/>
        <w:bottom w:val="none" w:sz="0" w:space="0" w:color="auto"/>
        <w:right w:val="none" w:sz="0" w:space="0" w:color="auto"/>
      </w:divBdr>
    </w:div>
    <w:div w:id="467629483">
      <w:bodyDiv w:val="1"/>
      <w:marLeft w:val="0"/>
      <w:marRight w:val="0"/>
      <w:marTop w:val="0"/>
      <w:marBottom w:val="0"/>
      <w:divBdr>
        <w:top w:val="none" w:sz="0" w:space="0" w:color="auto"/>
        <w:left w:val="none" w:sz="0" w:space="0" w:color="auto"/>
        <w:bottom w:val="none" w:sz="0" w:space="0" w:color="auto"/>
        <w:right w:val="none" w:sz="0" w:space="0" w:color="auto"/>
      </w:divBdr>
    </w:div>
    <w:div w:id="495464767">
      <w:bodyDiv w:val="1"/>
      <w:marLeft w:val="0"/>
      <w:marRight w:val="0"/>
      <w:marTop w:val="0"/>
      <w:marBottom w:val="0"/>
      <w:divBdr>
        <w:top w:val="none" w:sz="0" w:space="0" w:color="auto"/>
        <w:left w:val="none" w:sz="0" w:space="0" w:color="auto"/>
        <w:bottom w:val="none" w:sz="0" w:space="0" w:color="auto"/>
        <w:right w:val="none" w:sz="0" w:space="0" w:color="auto"/>
      </w:divBdr>
    </w:div>
    <w:div w:id="524560358">
      <w:bodyDiv w:val="1"/>
      <w:marLeft w:val="0"/>
      <w:marRight w:val="0"/>
      <w:marTop w:val="0"/>
      <w:marBottom w:val="0"/>
      <w:divBdr>
        <w:top w:val="none" w:sz="0" w:space="0" w:color="auto"/>
        <w:left w:val="none" w:sz="0" w:space="0" w:color="auto"/>
        <w:bottom w:val="none" w:sz="0" w:space="0" w:color="auto"/>
        <w:right w:val="none" w:sz="0" w:space="0" w:color="auto"/>
      </w:divBdr>
      <w:divsChild>
        <w:div w:id="10376732">
          <w:marLeft w:val="0"/>
          <w:marRight w:val="0"/>
          <w:marTop w:val="0"/>
          <w:marBottom w:val="0"/>
          <w:divBdr>
            <w:top w:val="none" w:sz="0" w:space="0" w:color="auto"/>
            <w:left w:val="none" w:sz="0" w:space="0" w:color="auto"/>
            <w:bottom w:val="none" w:sz="0" w:space="0" w:color="auto"/>
            <w:right w:val="none" w:sz="0" w:space="0" w:color="auto"/>
          </w:divBdr>
          <w:divsChild>
            <w:div w:id="1087730206">
              <w:marLeft w:val="0"/>
              <w:marRight w:val="0"/>
              <w:marTop w:val="0"/>
              <w:marBottom w:val="0"/>
              <w:divBdr>
                <w:top w:val="none" w:sz="0" w:space="0" w:color="auto"/>
                <w:left w:val="none" w:sz="0" w:space="0" w:color="auto"/>
                <w:bottom w:val="none" w:sz="0" w:space="0" w:color="auto"/>
                <w:right w:val="none" w:sz="0" w:space="0" w:color="auto"/>
              </w:divBdr>
              <w:divsChild>
                <w:div w:id="1879509291">
                  <w:marLeft w:val="0"/>
                  <w:marRight w:val="0"/>
                  <w:marTop w:val="0"/>
                  <w:marBottom w:val="0"/>
                  <w:divBdr>
                    <w:top w:val="none" w:sz="0" w:space="0" w:color="auto"/>
                    <w:left w:val="none" w:sz="0" w:space="0" w:color="auto"/>
                    <w:bottom w:val="none" w:sz="0" w:space="0" w:color="auto"/>
                    <w:right w:val="none" w:sz="0" w:space="0" w:color="auto"/>
                  </w:divBdr>
                  <w:divsChild>
                    <w:div w:id="61787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5446">
          <w:marLeft w:val="0"/>
          <w:marRight w:val="0"/>
          <w:marTop w:val="0"/>
          <w:marBottom w:val="0"/>
          <w:divBdr>
            <w:top w:val="none" w:sz="0" w:space="0" w:color="auto"/>
            <w:left w:val="none" w:sz="0" w:space="0" w:color="auto"/>
            <w:bottom w:val="none" w:sz="0" w:space="0" w:color="auto"/>
            <w:right w:val="none" w:sz="0" w:space="0" w:color="auto"/>
          </w:divBdr>
          <w:divsChild>
            <w:div w:id="1252006696">
              <w:marLeft w:val="0"/>
              <w:marRight w:val="0"/>
              <w:marTop w:val="0"/>
              <w:marBottom w:val="0"/>
              <w:divBdr>
                <w:top w:val="none" w:sz="0" w:space="0" w:color="auto"/>
                <w:left w:val="none" w:sz="0" w:space="0" w:color="auto"/>
                <w:bottom w:val="none" w:sz="0" w:space="0" w:color="auto"/>
                <w:right w:val="none" w:sz="0" w:space="0" w:color="auto"/>
              </w:divBdr>
              <w:divsChild>
                <w:div w:id="1833913021">
                  <w:marLeft w:val="0"/>
                  <w:marRight w:val="0"/>
                  <w:marTop w:val="0"/>
                  <w:marBottom w:val="0"/>
                  <w:divBdr>
                    <w:top w:val="none" w:sz="0" w:space="0" w:color="auto"/>
                    <w:left w:val="none" w:sz="0" w:space="0" w:color="auto"/>
                    <w:bottom w:val="none" w:sz="0" w:space="0" w:color="auto"/>
                    <w:right w:val="none" w:sz="0" w:space="0" w:color="auto"/>
                  </w:divBdr>
                  <w:divsChild>
                    <w:div w:id="187572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984053">
      <w:bodyDiv w:val="1"/>
      <w:marLeft w:val="0"/>
      <w:marRight w:val="0"/>
      <w:marTop w:val="0"/>
      <w:marBottom w:val="0"/>
      <w:divBdr>
        <w:top w:val="none" w:sz="0" w:space="0" w:color="auto"/>
        <w:left w:val="none" w:sz="0" w:space="0" w:color="auto"/>
        <w:bottom w:val="none" w:sz="0" w:space="0" w:color="auto"/>
        <w:right w:val="none" w:sz="0" w:space="0" w:color="auto"/>
      </w:divBdr>
    </w:div>
    <w:div w:id="645747668">
      <w:bodyDiv w:val="1"/>
      <w:marLeft w:val="0"/>
      <w:marRight w:val="0"/>
      <w:marTop w:val="0"/>
      <w:marBottom w:val="0"/>
      <w:divBdr>
        <w:top w:val="none" w:sz="0" w:space="0" w:color="auto"/>
        <w:left w:val="none" w:sz="0" w:space="0" w:color="auto"/>
        <w:bottom w:val="none" w:sz="0" w:space="0" w:color="auto"/>
        <w:right w:val="none" w:sz="0" w:space="0" w:color="auto"/>
      </w:divBdr>
    </w:div>
    <w:div w:id="689140997">
      <w:bodyDiv w:val="1"/>
      <w:marLeft w:val="0"/>
      <w:marRight w:val="0"/>
      <w:marTop w:val="0"/>
      <w:marBottom w:val="0"/>
      <w:divBdr>
        <w:top w:val="none" w:sz="0" w:space="0" w:color="auto"/>
        <w:left w:val="none" w:sz="0" w:space="0" w:color="auto"/>
        <w:bottom w:val="none" w:sz="0" w:space="0" w:color="auto"/>
        <w:right w:val="none" w:sz="0" w:space="0" w:color="auto"/>
      </w:divBdr>
      <w:divsChild>
        <w:div w:id="282229554">
          <w:marLeft w:val="0"/>
          <w:marRight w:val="0"/>
          <w:marTop w:val="0"/>
          <w:marBottom w:val="0"/>
          <w:divBdr>
            <w:top w:val="none" w:sz="0" w:space="0" w:color="auto"/>
            <w:left w:val="none" w:sz="0" w:space="0" w:color="auto"/>
            <w:bottom w:val="none" w:sz="0" w:space="0" w:color="auto"/>
            <w:right w:val="none" w:sz="0" w:space="0" w:color="auto"/>
          </w:divBdr>
          <w:divsChild>
            <w:div w:id="1799256083">
              <w:marLeft w:val="0"/>
              <w:marRight w:val="0"/>
              <w:marTop w:val="0"/>
              <w:marBottom w:val="0"/>
              <w:divBdr>
                <w:top w:val="none" w:sz="0" w:space="0" w:color="auto"/>
                <w:left w:val="none" w:sz="0" w:space="0" w:color="auto"/>
                <w:bottom w:val="none" w:sz="0" w:space="0" w:color="auto"/>
                <w:right w:val="none" w:sz="0" w:space="0" w:color="auto"/>
              </w:divBdr>
              <w:divsChild>
                <w:div w:id="1748191837">
                  <w:marLeft w:val="0"/>
                  <w:marRight w:val="0"/>
                  <w:marTop w:val="0"/>
                  <w:marBottom w:val="0"/>
                  <w:divBdr>
                    <w:top w:val="none" w:sz="0" w:space="0" w:color="auto"/>
                    <w:left w:val="none" w:sz="0" w:space="0" w:color="auto"/>
                    <w:bottom w:val="none" w:sz="0" w:space="0" w:color="auto"/>
                    <w:right w:val="none" w:sz="0" w:space="0" w:color="auto"/>
                  </w:divBdr>
                  <w:divsChild>
                    <w:div w:id="1159687962">
                      <w:marLeft w:val="0"/>
                      <w:marRight w:val="0"/>
                      <w:marTop w:val="0"/>
                      <w:marBottom w:val="0"/>
                      <w:divBdr>
                        <w:top w:val="none" w:sz="0" w:space="0" w:color="auto"/>
                        <w:left w:val="none" w:sz="0" w:space="0" w:color="auto"/>
                        <w:bottom w:val="none" w:sz="0" w:space="0" w:color="auto"/>
                        <w:right w:val="none" w:sz="0" w:space="0" w:color="auto"/>
                      </w:divBdr>
                      <w:divsChild>
                        <w:div w:id="1755396959">
                          <w:marLeft w:val="0"/>
                          <w:marRight w:val="0"/>
                          <w:marTop w:val="0"/>
                          <w:marBottom w:val="0"/>
                          <w:divBdr>
                            <w:top w:val="none" w:sz="0" w:space="0" w:color="auto"/>
                            <w:left w:val="none" w:sz="0" w:space="0" w:color="auto"/>
                            <w:bottom w:val="none" w:sz="0" w:space="0" w:color="auto"/>
                            <w:right w:val="none" w:sz="0" w:space="0" w:color="auto"/>
                          </w:divBdr>
                          <w:divsChild>
                            <w:div w:id="12310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982858">
          <w:marLeft w:val="0"/>
          <w:marRight w:val="0"/>
          <w:marTop w:val="0"/>
          <w:marBottom w:val="0"/>
          <w:divBdr>
            <w:top w:val="none" w:sz="0" w:space="0" w:color="auto"/>
            <w:left w:val="none" w:sz="0" w:space="0" w:color="auto"/>
            <w:bottom w:val="none" w:sz="0" w:space="0" w:color="auto"/>
            <w:right w:val="none" w:sz="0" w:space="0" w:color="auto"/>
          </w:divBdr>
          <w:divsChild>
            <w:div w:id="1672247337">
              <w:marLeft w:val="0"/>
              <w:marRight w:val="0"/>
              <w:marTop w:val="0"/>
              <w:marBottom w:val="0"/>
              <w:divBdr>
                <w:top w:val="none" w:sz="0" w:space="0" w:color="auto"/>
                <w:left w:val="none" w:sz="0" w:space="0" w:color="auto"/>
                <w:bottom w:val="none" w:sz="0" w:space="0" w:color="auto"/>
                <w:right w:val="none" w:sz="0" w:space="0" w:color="auto"/>
              </w:divBdr>
              <w:divsChild>
                <w:div w:id="87122890">
                  <w:marLeft w:val="0"/>
                  <w:marRight w:val="0"/>
                  <w:marTop w:val="0"/>
                  <w:marBottom w:val="0"/>
                  <w:divBdr>
                    <w:top w:val="none" w:sz="0" w:space="0" w:color="auto"/>
                    <w:left w:val="none" w:sz="0" w:space="0" w:color="auto"/>
                    <w:bottom w:val="none" w:sz="0" w:space="0" w:color="auto"/>
                    <w:right w:val="none" w:sz="0" w:space="0" w:color="auto"/>
                  </w:divBdr>
                  <w:divsChild>
                    <w:div w:id="1659267540">
                      <w:marLeft w:val="0"/>
                      <w:marRight w:val="0"/>
                      <w:marTop w:val="0"/>
                      <w:marBottom w:val="0"/>
                      <w:divBdr>
                        <w:top w:val="none" w:sz="0" w:space="0" w:color="auto"/>
                        <w:left w:val="none" w:sz="0" w:space="0" w:color="auto"/>
                        <w:bottom w:val="none" w:sz="0" w:space="0" w:color="auto"/>
                        <w:right w:val="none" w:sz="0" w:space="0" w:color="auto"/>
                      </w:divBdr>
                      <w:divsChild>
                        <w:div w:id="1460612105">
                          <w:marLeft w:val="0"/>
                          <w:marRight w:val="0"/>
                          <w:marTop w:val="0"/>
                          <w:marBottom w:val="0"/>
                          <w:divBdr>
                            <w:top w:val="none" w:sz="0" w:space="0" w:color="auto"/>
                            <w:left w:val="none" w:sz="0" w:space="0" w:color="auto"/>
                            <w:bottom w:val="none" w:sz="0" w:space="0" w:color="auto"/>
                            <w:right w:val="none" w:sz="0" w:space="0" w:color="auto"/>
                          </w:divBdr>
                          <w:divsChild>
                            <w:div w:id="134004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402443">
      <w:bodyDiv w:val="1"/>
      <w:marLeft w:val="0"/>
      <w:marRight w:val="0"/>
      <w:marTop w:val="0"/>
      <w:marBottom w:val="0"/>
      <w:divBdr>
        <w:top w:val="none" w:sz="0" w:space="0" w:color="auto"/>
        <w:left w:val="none" w:sz="0" w:space="0" w:color="auto"/>
        <w:bottom w:val="none" w:sz="0" w:space="0" w:color="auto"/>
        <w:right w:val="none" w:sz="0" w:space="0" w:color="auto"/>
      </w:divBdr>
    </w:div>
    <w:div w:id="714622859">
      <w:bodyDiv w:val="1"/>
      <w:marLeft w:val="0"/>
      <w:marRight w:val="0"/>
      <w:marTop w:val="0"/>
      <w:marBottom w:val="0"/>
      <w:divBdr>
        <w:top w:val="none" w:sz="0" w:space="0" w:color="auto"/>
        <w:left w:val="none" w:sz="0" w:space="0" w:color="auto"/>
        <w:bottom w:val="none" w:sz="0" w:space="0" w:color="auto"/>
        <w:right w:val="none" w:sz="0" w:space="0" w:color="auto"/>
      </w:divBdr>
    </w:div>
    <w:div w:id="824127691">
      <w:bodyDiv w:val="1"/>
      <w:marLeft w:val="0"/>
      <w:marRight w:val="0"/>
      <w:marTop w:val="0"/>
      <w:marBottom w:val="0"/>
      <w:divBdr>
        <w:top w:val="none" w:sz="0" w:space="0" w:color="auto"/>
        <w:left w:val="none" w:sz="0" w:space="0" w:color="auto"/>
        <w:bottom w:val="none" w:sz="0" w:space="0" w:color="auto"/>
        <w:right w:val="none" w:sz="0" w:space="0" w:color="auto"/>
      </w:divBdr>
    </w:div>
    <w:div w:id="840124777">
      <w:bodyDiv w:val="1"/>
      <w:marLeft w:val="0"/>
      <w:marRight w:val="0"/>
      <w:marTop w:val="0"/>
      <w:marBottom w:val="0"/>
      <w:divBdr>
        <w:top w:val="none" w:sz="0" w:space="0" w:color="auto"/>
        <w:left w:val="none" w:sz="0" w:space="0" w:color="auto"/>
        <w:bottom w:val="none" w:sz="0" w:space="0" w:color="auto"/>
        <w:right w:val="none" w:sz="0" w:space="0" w:color="auto"/>
      </w:divBdr>
    </w:div>
    <w:div w:id="902915105">
      <w:bodyDiv w:val="1"/>
      <w:marLeft w:val="0"/>
      <w:marRight w:val="0"/>
      <w:marTop w:val="0"/>
      <w:marBottom w:val="0"/>
      <w:divBdr>
        <w:top w:val="none" w:sz="0" w:space="0" w:color="auto"/>
        <w:left w:val="none" w:sz="0" w:space="0" w:color="auto"/>
        <w:bottom w:val="none" w:sz="0" w:space="0" w:color="auto"/>
        <w:right w:val="none" w:sz="0" w:space="0" w:color="auto"/>
      </w:divBdr>
    </w:div>
    <w:div w:id="964313832">
      <w:bodyDiv w:val="1"/>
      <w:marLeft w:val="0"/>
      <w:marRight w:val="0"/>
      <w:marTop w:val="0"/>
      <w:marBottom w:val="0"/>
      <w:divBdr>
        <w:top w:val="none" w:sz="0" w:space="0" w:color="auto"/>
        <w:left w:val="none" w:sz="0" w:space="0" w:color="auto"/>
        <w:bottom w:val="none" w:sz="0" w:space="0" w:color="auto"/>
        <w:right w:val="none" w:sz="0" w:space="0" w:color="auto"/>
      </w:divBdr>
    </w:div>
    <w:div w:id="974067138">
      <w:bodyDiv w:val="1"/>
      <w:marLeft w:val="0"/>
      <w:marRight w:val="0"/>
      <w:marTop w:val="0"/>
      <w:marBottom w:val="0"/>
      <w:divBdr>
        <w:top w:val="none" w:sz="0" w:space="0" w:color="auto"/>
        <w:left w:val="none" w:sz="0" w:space="0" w:color="auto"/>
        <w:bottom w:val="none" w:sz="0" w:space="0" w:color="auto"/>
        <w:right w:val="none" w:sz="0" w:space="0" w:color="auto"/>
      </w:divBdr>
    </w:div>
    <w:div w:id="987901827">
      <w:bodyDiv w:val="1"/>
      <w:marLeft w:val="0"/>
      <w:marRight w:val="0"/>
      <w:marTop w:val="0"/>
      <w:marBottom w:val="0"/>
      <w:divBdr>
        <w:top w:val="none" w:sz="0" w:space="0" w:color="auto"/>
        <w:left w:val="none" w:sz="0" w:space="0" w:color="auto"/>
        <w:bottom w:val="none" w:sz="0" w:space="0" w:color="auto"/>
        <w:right w:val="none" w:sz="0" w:space="0" w:color="auto"/>
      </w:divBdr>
    </w:div>
    <w:div w:id="995568717">
      <w:bodyDiv w:val="1"/>
      <w:marLeft w:val="0"/>
      <w:marRight w:val="0"/>
      <w:marTop w:val="0"/>
      <w:marBottom w:val="0"/>
      <w:divBdr>
        <w:top w:val="none" w:sz="0" w:space="0" w:color="auto"/>
        <w:left w:val="none" w:sz="0" w:space="0" w:color="auto"/>
        <w:bottom w:val="none" w:sz="0" w:space="0" w:color="auto"/>
        <w:right w:val="none" w:sz="0" w:space="0" w:color="auto"/>
      </w:divBdr>
    </w:div>
    <w:div w:id="1047993261">
      <w:bodyDiv w:val="1"/>
      <w:marLeft w:val="0"/>
      <w:marRight w:val="0"/>
      <w:marTop w:val="0"/>
      <w:marBottom w:val="0"/>
      <w:divBdr>
        <w:top w:val="none" w:sz="0" w:space="0" w:color="auto"/>
        <w:left w:val="none" w:sz="0" w:space="0" w:color="auto"/>
        <w:bottom w:val="none" w:sz="0" w:space="0" w:color="auto"/>
        <w:right w:val="none" w:sz="0" w:space="0" w:color="auto"/>
      </w:divBdr>
    </w:div>
    <w:div w:id="1053500708">
      <w:bodyDiv w:val="1"/>
      <w:marLeft w:val="0"/>
      <w:marRight w:val="0"/>
      <w:marTop w:val="0"/>
      <w:marBottom w:val="0"/>
      <w:divBdr>
        <w:top w:val="none" w:sz="0" w:space="0" w:color="auto"/>
        <w:left w:val="none" w:sz="0" w:space="0" w:color="auto"/>
        <w:bottom w:val="none" w:sz="0" w:space="0" w:color="auto"/>
        <w:right w:val="none" w:sz="0" w:space="0" w:color="auto"/>
      </w:divBdr>
    </w:div>
    <w:div w:id="1137144673">
      <w:bodyDiv w:val="1"/>
      <w:marLeft w:val="0"/>
      <w:marRight w:val="0"/>
      <w:marTop w:val="0"/>
      <w:marBottom w:val="0"/>
      <w:divBdr>
        <w:top w:val="none" w:sz="0" w:space="0" w:color="auto"/>
        <w:left w:val="none" w:sz="0" w:space="0" w:color="auto"/>
        <w:bottom w:val="none" w:sz="0" w:space="0" w:color="auto"/>
        <w:right w:val="none" w:sz="0" w:space="0" w:color="auto"/>
      </w:divBdr>
    </w:div>
    <w:div w:id="1147471628">
      <w:bodyDiv w:val="1"/>
      <w:marLeft w:val="0"/>
      <w:marRight w:val="0"/>
      <w:marTop w:val="0"/>
      <w:marBottom w:val="0"/>
      <w:divBdr>
        <w:top w:val="none" w:sz="0" w:space="0" w:color="auto"/>
        <w:left w:val="none" w:sz="0" w:space="0" w:color="auto"/>
        <w:bottom w:val="none" w:sz="0" w:space="0" w:color="auto"/>
        <w:right w:val="none" w:sz="0" w:space="0" w:color="auto"/>
      </w:divBdr>
    </w:div>
    <w:div w:id="1217594594">
      <w:bodyDiv w:val="1"/>
      <w:marLeft w:val="0"/>
      <w:marRight w:val="0"/>
      <w:marTop w:val="0"/>
      <w:marBottom w:val="0"/>
      <w:divBdr>
        <w:top w:val="none" w:sz="0" w:space="0" w:color="auto"/>
        <w:left w:val="none" w:sz="0" w:space="0" w:color="auto"/>
        <w:bottom w:val="none" w:sz="0" w:space="0" w:color="auto"/>
        <w:right w:val="none" w:sz="0" w:space="0" w:color="auto"/>
      </w:divBdr>
    </w:div>
    <w:div w:id="1312294705">
      <w:bodyDiv w:val="1"/>
      <w:marLeft w:val="0"/>
      <w:marRight w:val="0"/>
      <w:marTop w:val="0"/>
      <w:marBottom w:val="0"/>
      <w:divBdr>
        <w:top w:val="none" w:sz="0" w:space="0" w:color="auto"/>
        <w:left w:val="none" w:sz="0" w:space="0" w:color="auto"/>
        <w:bottom w:val="none" w:sz="0" w:space="0" w:color="auto"/>
        <w:right w:val="none" w:sz="0" w:space="0" w:color="auto"/>
      </w:divBdr>
    </w:div>
    <w:div w:id="1355038417">
      <w:bodyDiv w:val="1"/>
      <w:marLeft w:val="0"/>
      <w:marRight w:val="0"/>
      <w:marTop w:val="0"/>
      <w:marBottom w:val="0"/>
      <w:divBdr>
        <w:top w:val="none" w:sz="0" w:space="0" w:color="auto"/>
        <w:left w:val="none" w:sz="0" w:space="0" w:color="auto"/>
        <w:bottom w:val="none" w:sz="0" w:space="0" w:color="auto"/>
        <w:right w:val="none" w:sz="0" w:space="0" w:color="auto"/>
      </w:divBdr>
      <w:divsChild>
        <w:div w:id="1641956419">
          <w:marLeft w:val="0"/>
          <w:marRight w:val="0"/>
          <w:marTop w:val="0"/>
          <w:marBottom w:val="0"/>
          <w:divBdr>
            <w:top w:val="none" w:sz="0" w:space="0" w:color="auto"/>
            <w:left w:val="none" w:sz="0" w:space="0" w:color="auto"/>
            <w:bottom w:val="none" w:sz="0" w:space="0" w:color="auto"/>
            <w:right w:val="none" w:sz="0" w:space="0" w:color="auto"/>
          </w:divBdr>
          <w:divsChild>
            <w:div w:id="1746342669">
              <w:marLeft w:val="0"/>
              <w:marRight w:val="0"/>
              <w:marTop w:val="0"/>
              <w:marBottom w:val="0"/>
              <w:divBdr>
                <w:top w:val="none" w:sz="0" w:space="0" w:color="auto"/>
                <w:left w:val="none" w:sz="0" w:space="0" w:color="auto"/>
                <w:bottom w:val="none" w:sz="0" w:space="0" w:color="auto"/>
                <w:right w:val="none" w:sz="0" w:space="0" w:color="auto"/>
              </w:divBdr>
              <w:divsChild>
                <w:div w:id="420611665">
                  <w:marLeft w:val="0"/>
                  <w:marRight w:val="0"/>
                  <w:marTop w:val="0"/>
                  <w:marBottom w:val="0"/>
                  <w:divBdr>
                    <w:top w:val="none" w:sz="0" w:space="0" w:color="auto"/>
                    <w:left w:val="none" w:sz="0" w:space="0" w:color="auto"/>
                    <w:bottom w:val="none" w:sz="0" w:space="0" w:color="auto"/>
                    <w:right w:val="none" w:sz="0" w:space="0" w:color="auto"/>
                  </w:divBdr>
                  <w:divsChild>
                    <w:div w:id="263533222">
                      <w:marLeft w:val="0"/>
                      <w:marRight w:val="0"/>
                      <w:marTop w:val="0"/>
                      <w:marBottom w:val="0"/>
                      <w:divBdr>
                        <w:top w:val="none" w:sz="0" w:space="0" w:color="auto"/>
                        <w:left w:val="none" w:sz="0" w:space="0" w:color="auto"/>
                        <w:bottom w:val="none" w:sz="0" w:space="0" w:color="auto"/>
                        <w:right w:val="none" w:sz="0" w:space="0" w:color="auto"/>
                      </w:divBdr>
                      <w:divsChild>
                        <w:div w:id="1324164779">
                          <w:marLeft w:val="0"/>
                          <w:marRight w:val="0"/>
                          <w:marTop w:val="0"/>
                          <w:marBottom w:val="0"/>
                          <w:divBdr>
                            <w:top w:val="none" w:sz="0" w:space="0" w:color="auto"/>
                            <w:left w:val="none" w:sz="0" w:space="0" w:color="auto"/>
                            <w:bottom w:val="none" w:sz="0" w:space="0" w:color="auto"/>
                            <w:right w:val="none" w:sz="0" w:space="0" w:color="auto"/>
                          </w:divBdr>
                          <w:divsChild>
                            <w:div w:id="12016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110031">
          <w:marLeft w:val="0"/>
          <w:marRight w:val="0"/>
          <w:marTop w:val="0"/>
          <w:marBottom w:val="0"/>
          <w:divBdr>
            <w:top w:val="none" w:sz="0" w:space="0" w:color="auto"/>
            <w:left w:val="none" w:sz="0" w:space="0" w:color="auto"/>
            <w:bottom w:val="none" w:sz="0" w:space="0" w:color="auto"/>
            <w:right w:val="none" w:sz="0" w:space="0" w:color="auto"/>
          </w:divBdr>
          <w:divsChild>
            <w:div w:id="926501386">
              <w:marLeft w:val="0"/>
              <w:marRight w:val="0"/>
              <w:marTop w:val="0"/>
              <w:marBottom w:val="0"/>
              <w:divBdr>
                <w:top w:val="none" w:sz="0" w:space="0" w:color="auto"/>
                <w:left w:val="none" w:sz="0" w:space="0" w:color="auto"/>
                <w:bottom w:val="none" w:sz="0" w:space="0" w:color="auto"/>
                <w:right w:val="none" w:sz="0" w:space="0" w:color="auto"/>
              </w:divBdr>
              <w:divsChild>
                <w:div w:id="1631933053">
                  <w:marLeft w:val="0"/>
                  <w:marRight w:val="0"/>
                  <w:marTop w:val="0"/>
                  <w:marBottom w:val="0"/>
                  <w:divBdr>
                    <w:top w:val="none" w:sz="0" w:space="0" w:color="auto"/>
                    <w:left w:val="none" w:sz="0" w:space="0" w:color="auto"/>
                    <w:bottom w:val="none" w:sz="0" w:space="0" w:color="auto"/>
                    <w:right w:val="none" w:sz="0" w:space="0" w:color="auto"/>
                  </w:divBdr>
                  <w:divsChild>
                    <w:div w:id="1575165503">
                      <w:marLeft w:val="0"/>
                      <w:marRight w:val="0"/>
                      <w:marTop w:val="0"/>
                      <w:marBottom w:val="0"/>
                      <w:divBdr>
                        <w:top w:val="none" w:sz="0" w:space="0" w:color="auto"/>
                        <w:left w:val="none" w:sz="0" w:space="0" w:color="auto"/>
                        <w:bottom w:val="none" w:sz="0" w:space="0" w:color="auto"/>
                        <w:right w:val="none" w:sz="0" w:space="0" w:color="auto"/>
                      </w:divBdr>
                      <w:divsChild>
                        <w:div w:id="1591426465">
                          <w:marLeft w:val="0"/>
                          <w:marRight w:val="0"/>
                          <w:marTop w:val="0"/>
                          <w:marBottom w:val="0"/>
                          <w:divBdr>
                            <w:top w:val="none" w:sz="0" w:space="0" w:color="auto"/>
                            <w:left w:val="none" w:sz="0" w:space="0" w:color="auto"/>
                            <w:bottom w:val="none" w:sz="0" w:space="0" w:color="auto"/>
                            <w:right w:val="none" w:sz="0" w:space="0" w:color="auto"/>
                          </w:divBdr>
                          <w:divsChild>
                            <w:div w:id="68571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209687">
      <w:bodyDiv w:val="1"/>
      <w:marLeft w:val="0"/>
      <w:marRight w:val="0"/>
      <w:marTop w:val="0"/>
      <w:marBottom w:val="0"/>
      <w:divBdr>
        <w:top w:val="none" w:sz="0" w:space="0" w:color="auto"/>
        <w:left w:val="none" w:sz="0" w:space="0" w:color="auto"/>
        <w:bottom w:val="none" w:sz="0" w:space="0" w:color="auto"/>
        <w:right w:val="none" w:sz="0" w:space="0" w:color="auto"/>
      </w:divBdr>
    </w:div>
    <w:div w:id="1372151458">
      <w:bodyDiv w:val="1"/>
      <w:marLeft w:val="0"/>
      <w:marRight w:val="0"/>
      <w:marTop w:val="0"/>
      <w:marBottom w:val="0"/>
      <w:divBdr>
        <w:top w:val="none" w:sz="0" w:space="0" w:color="auto"/>
        <w:left w:val="none" w:sz="0" w:space="0" w:color="auto"/>
        <w:bottom w:val="none" w:sz="0" w:space="0" w:color="auto"/>
        <w:right w:val="none" w:sz="0" w:space="0" w:color="auto"/>
      </w:divBdr>
    </w:div>
    <w:div w:id="1408528832">
      <w:bodyDiv w:val="1"/>
      <w:marLeft w:val="0"/>
      <w:marRight w:val="0"/>
      <w:marTop w:val="0"/>
      <w:marBottom w:val="0"/>
      <w:divBdr>
        <w:top w:val="none" w:sz="0" w:space="0" w:color="auto"/>
        <w:left w:val="none" w:sz="0" w:space="0" w:color="auto"/>
        <w:bottom w:val="none" w:sz="0" w:space="0" w:color="auto"/>
        <w:right w:val="none" w:sz="0" w:space="0" w:color="auto"/>
      </w:divBdr>
      <w:divsChild>
        <w:div w:id="579800474">
          <w:marLeft w:val="0"/>
          <w:marRight w:val="0"/>
          <w:marTop w:val="0"/>
          <w:marBottom w:val="0"/>
          <w:divBdr>
            <w:top w:val="none" w:sz="0" w:space="0" w:color="auto"/>
            <w:left w:val="none" w:sz="0" w:space="0" w:color="auto"/>
            <w:bottom w:val="none" w:sz="0" w:space="0" w:color="auto"/>
            <w:right w:val="none" w:sz="0" w:space="0" w:color="auto"/>
          </w:divBdr>
          <w:divsChild>
            <w:div w:id="1557159610">
              <w:marLeft w:val="0"/>
              <w:marRight w:val="0"/>
              <w:marTop w:val="0"/>
              <w:marBottom w:val="0"/>
              <w:divBdr>
                <w:top w:val="none" w:sz="0" w:space="0" w:color="auto"/>
                <w:left w:val="none" w:sz="0" w:space="0" w:color="auto"/>
                <w:bottom w:val="none" w:sz="0" w:space="0" w:color="auto"/>
                <w:right w:val="none" w:sz="0" w:space="0" w:color="auto"/>
              </w:divBdr>
              <w:divsChild>
                <w:div w:id="1641491998">
                  <w:marLeft w:val="0"/>
                  <w:marRight w:val="0"/>
                  <w:marTop w:val="0"/>
                  <w:marBottom w:val="0"/>
                  <w:divBdr>
                    <w:top w:val="none" w:sz="0" w:space="0" w:color="auto"/>
                    <w:left w:val="none" w:sz="0" w:space="0" w:color="auto"/>
                    <w:bottom w:val="none" w:sz="0" w:space="0" w:color="auto"/>
                    <w:right w:val="none" w:sz="0" w:space="0" w:color="auto"/>
                  </w:divBdr>
                  <w:divsChild>
                    <w:div w:id="1746293264">
                      <w:marLeft w:val="0"/>
                      <w:marRight w:val="0"/>
                      <w:marTop w:val="0"/>
                      <w:marBottom w:val="0"/>
                      <w:divBdr>
                        <w:top w:val="none" w:sz="0" w:space="0" w:color="auto"/>
                        <w:left w:val="none" w:sz="0" w:space="0" w:color="auto"/>
                        <w:bottom w:val="none" w:sz="0" w:space="0" w:color="auto"/>
                        <w:right w:val="none" w:sz="0" w:space="0" w:color="auto"/>
                      </w:divBdr>
                      <w:divsChild>
                        <w:div w:id="1755394518">
                          <w:marLeft w:val="0"/>
                          <w:marRight w:val="0"/>
                          <w:marTop w:val="0"/>
                          <w:marBottom w:val="0"/>
                          <w:divBdr>
                            <w:top w:val="none" w:sz="0" w:space="0" w:color="auto"/>
                            <w:left w:val="none" w:sz="0" w:space="0" w:color="auto"/>
                            <w:bottom w:val="none" w:sz="0" w:space="0" w:color="auto"/>
                            <w:right w:val="none" w:sz="0" w:space="0" w:color="auto"/>
                          </w:divBdr>
                          <w:divsChild>
                            <w:div w:id="79301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618125">
          <w:marLeft w:val="0"/>
          <w:marRight w:val="0"/>
          <w:marTop w:val="0"/>
          <w:marBottom w:val="0"/>
          <w:divBdr>
            <w:top w:val="none" w:sz="0" w:space="0" w:color="auto"/>
            <w:left w:val="none" w:sz="0" w:space="0" w:color="auto"/>
            <w:bottom w:val="none" w:sz="0" w:space="0" w:color="auto"/>
            <w:right w:val="none" w:sz="0" w:space="0" w:color="auto"/>
          </w:divBdr>
          <w:divsChild>
            <w:div w:id="1326126503">
              <w:marLeft w:val="0"/>
              <w:marRight w:val="0"/>
              <w:marTop w:val="0"/>
              <w:marBottom w:val="0"/>
              <w:divBdr>
                <w:top w:val="none" w:sz="0" w:space="0" w:color="auto"/>
                <w:left w:val="none" w:sz="0" w:space="0" w:color="auto"/>
                <w:bottom w:val="none" w:sz="0" w:space="0" w:color="auto"/>
                <w:right w:val="none" w:sz="0" w:space="0" w:color="auto"/>
              </w:divBdr>
              <w:divsChild>
                <w:div w:id="569462725">
                  <w:marLeft w:val="0"/>
                  <w:marRight w:val="0"/>
                  <w:marTop w:val="0"/>
                  <w:marBottom w:val="0"/>
                  <w:divBdr>
                    <w:top w:val="none" w:sz="0" w:space="0" w:color="auto"/>
                    <w:left w:val="none" w:sz="0" w:space="0" w:color="auto"/>
                    <w:bottom w:val="none" w:sz="0" w:space="0" w:color="auto"/>
                    <w:right w:val="none" w:sz="0" w:space="0" w:color="auto"/>
                  </w:divBdr>
                  <w:divsChild>
                    <w:div w:id="1420370110">
                      <w:marLeft w:val="0"/>
                      <w:marRight w:val="0"/>
                      <w:marTop w:val="0"/>
                      <w:marBottom w:val="0"/>
                      <w:divBdr>
                        <w:top w:val="none" w:sz="0" w:space="0" w:color="auto"/>
                        <w:left w:val="none" w:sz="0" w:space="0" w:color="auto"/>
                        <w:bottom w:val="none" w:sz="0" w:space="0" w:color="auto"/>
                        <w:right w:val="none" w:sz="0" w:space="0" w:color="auto"/>
                      </w:divBdr>
                      <w:divsChild>
                        <w:div w:id="822888825">
                          <w:marLeft w:val="0"/>
                          <w:marRight w:val="0"/>
                          <w:marTop w:val="0"/>
                          <w:marBottom w:val="0"/>
                          <w:divBdr>
                            <w:top w:val="none" w:sz="0" w:space="0" w:color="auto"/>
                            <w:left w:val="none" w:sz="0" w:space="0" w:color="auto"/>
                            <w:bottom w:val="none" w:sz="0" w:space="0" w:color="auto"/>
                            <w:right w:val="none" w:sz="0" w:space="0" w:color="auto"/>
                          </w:divBdr>
                          <w:divsChild>
                            <w:div w:id="18779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004666">
      <w:bodyDiv w:val="1"/>
      <w:marLeft w:val="0"/>
      <w:marRight w:val="0"/>
      <w:marTop w:val="0"/>
      <w:marBottom w:val="0"/>
      <w:divBdr>
        <w:top w:val="none" w:sz="0" w:space="0" w:color="auto"/>
        <w:left w:val="none" w:sz="0" w:space="0" w:color="auto"/>
        <w:bottom w:val="none" w:sz="0" w:space="0" w:color="auto"/>
        <w:right w:val="none" w:sz="0" w:space="0" w:color="auto"/>
      </w:divBdr>
    </w:div>
    <w:div w:id="1506018327">
      <w:bodyDiv w:val="1"/>
      <w:marLeft w:val="0"/>
      <w:marRight w:val="0"/>
      <w:marTop w:val="0"/>
      <w:marBottom w:val="0"/>
      <w:divBdr>
        <w:top w:val="none" w:sz="0" w:space="0" w:color="auto"/>
        <w:left w:val="none" w:sz="0" w:space="0" w:color="auto"/>
        <w:bottom w:val="none" w:sz="0" w:space="0" w:color="auto"/>
        <w:right w:val="none" w:sz="0" w:space="0" w:color="auto"/>
      </w:divBdr>
    </w:div>
    <w:div w:id="1522473613">
      <w:bodyDiv w:val="1"/>
      <w:marLeft w:val="0"/>
      <w:marRight w:val="0"/>
      <w:marTop w:val="0"/>
      <w:marBottom w:val="0"/>
      <w:divBdr>
        <w:top w:val="none" w:sz="0" w:space="0" w:color="auto"/>
        <w:left w:val="none" w:sz="0" w:space="0" w:color="auto"/>
        <w:bottom w:val="none" w:sz="0" w:space="0" w:color="auto"/>
        <w:right w:val="none" w:sz="0" w:space="0" w:color="auto"/>
      </w:divBdr>
    </w:div>
    <w:div w:id="1523397321">
      <w:bodyDiv w:val="1"/>
      <w:marLeft w:val="0"/>
      <w:marRight w:val="0"/>
      <w:marTop w:val="0"/>
      <w:marBottom w:val="0"/>
      <w:divBdr>
        <w:top w:val="none" w:sz="0" w:space="0" w:color="auto"/>
        <w:left w:val="none" w:sz="0" w:space="0" w:color="auto"/>
        <w:bottom w:val="none" w:sz="0" w:space="0" w:color="auto"/>
        <w:right w:val="none" w:sz="0" w:space="0" w:color="auto"/>
      </w:divBdr>
    </w:div>
    <w:div w:id="1561986081">
      <w:bodyDiv w:val="1"/>
      <w:marLeft w:val="0"/>
      <w:marRight w:val="0"/>
      <w:marTop w:val="0"/>
      <w:marBottom w:val="0"/>
      <w:divBdr>
        <w:top w:val="none" w:sz="0" w:space="0" w:color="auto"/>
        <w:left w:val="none" w:sz="0" w:space="0" w:color="auto"/>
        <w:bottom w:val="none" w:sz="0" w:space="0" w:color="auto"/>
        <w:right w:val="none" w:sz="0" w:space="0" w:color="auto"/>
      </w:divBdr>
    </w:div>
    <w:div w:id="1571234727">
      <w:bodyDiv w:val="1"/>
      <w:marLeft w:val="0"/>
      <w:marRight w:val="0"/>
      <w:marTop w:val="0"/>
      <w:marBottom w:val="0"/>
      <w:divBdr>
        <w:top w:val="none" w:sz="0" w:space="0" w:color="auto"/>
        <w:left w:val="none" w:sz="0" w:space="0" w:color="auto"/>
        <w:bottom w:val="none" w:sz="0" w:space="0" w:color="auto"/>
        <w:right w:val="none" w:sz="0" w:space="0" w:color="auto"/>
      </w:divBdr>
    </w:div>
    <w:div w:id="1630667346">
      <w:bodyDiv w:val="1"/>
      <w:marLeft w:val="0"/>
      <w:marRight w:val="0"/>
      <w:marTop w:val="0"/>
      <w:marBottom w:val="0"/>
      <w:divBdr>
        <w:top w:val="none" w:sz="0" w:space="0" w:color="auto"/>
        <w:left w:val="none" w:sz="0" w:space="0" w:color="auto"/>
        <w:bottom w:val="none" w:sz="0" w:space="0" w:color="auto"/>
        <w:right w:val="none" w:sz="0" w:space="0" w:color="auto"/>
      </w:divBdr>
    </w:div>
    <w:div w:id="1638680883">
      <w:bodyDiv w:val="1"/>
      <w:marLeft w:val="0"/>
      <w:marRight w:val="0"/>
      <w:marTop w:val="0"/>
      <w:marBottom w:val="0"/>
      <w:divBdr>
        <w:top w:val="none" w:sz="0" w:space="0" w:color="auto"/>
        <w:left w:val="none" w:sz="0" w:space="0" w:color="auto"/>
        <w:bottom w:val="none" w:sz="0" w:space="0" w:color="auto"/>
        <w:right w:val="none" w:sz="0" w:space="0" w:color="auto"/>
      </w:divBdr>
    </w:div>
    <w:div w:id="1639413768">
      <w:bodyDiv w:val="1"/>
      <w:marLeft w:val="0"/>
      <w:marRight w:val="0"/>
      <w:marTop w:val="0"/>
      <w:marBottom w:val="0"/>
      <w:divBdr>
        <w:top w:val="none" w:sz="0" w:space="0" w:color="auto"/>
        <w:left w:val="none" w:sz="0" w:space="0" w:color="auto"/>
        <w:bottom w:val="none" w:sz="0" w:space="0" w:color="auto"/>
        <w:right w:val="none" w:sz="0" w:space="0" w:color="auto"/>
      </w:divBdr>
    </w:div>
    <w:div w:id="1688215109">
      <w:bodyDiv w:val="1"/>
      <w:marLeft w:val="0"/>
      <w:marRight w:val="0"/>
      <w:marTop w:val="0"/>
      <w:marBottom w:val="0"/>
      <w:divBdr>
        <w:top w:val="none" w:sz="0" w:space="0" w:color="auto"/>
        <w:left w:val="none" w:sz="0" w:space="0" w:color="auto"/>
        <w:bottom w:val="none" w:sz="0" w:space="0" w:color="auto"/>
        <w:right w:val="none" w:sz="0" w:space="0" w:color="auto"/>
      </w:divBdr>
    </w:div>
    <w:div w:id="1699236943">
      <w:bodyDiv w:val="1"/>
      <w:marLeft w:val="0"/>
      <w:marRight w:val="0"/>
      <w:marTop w:val="0"/>
      <w:marBottom w:val="0"/>
      <w:divBdr>
        <w:top w:val="none" w:sz="0" w:space="0" w:color="auto"/>
        <w:left w:val="none" w:sz="0" w:space="0" w:color="auto"/>
        <w:bottom w:val="none" w:sz="0" w:space="0" w:color="auto"/>
        <w:right w:val="none" w:sz="0" w:space="0" w:color="auto"/>
      </w:divBdr>
    </w:div>
    <w:div w:id="1782995307">
      <w:bodyDiv w:val="1"/>
      <w:marLeft w:val="0"/>
      <w:marRight w:val="0"/>
      <w:marTop w:val="0"/>
      <w:marBottom w:val="0"/>
      <w:divBdr>
        <w:top w:val="none" w:sz="0" w:space="0" w:color="auto"/>
        <w:left w:val="none" w:sz="0" w:space="0" w:color="auto"/>
        <w:bottom w:val="none" w:sz="0" w:space="0" w:color="auto"/>
        <w:right w:val="none" w:sz="0" w:space="0" w:color="auto"/>
      </w:divBdr>
    </w:div>
    <w:div w:id="1849976658">
      <w:bodyDiv w:val="1"/>
      <w:marLeft w:val="0"/>
      <w:marRight w:val="0"/>
      <w:marTop w:val="0"/>
      <w:marBottom w:val="0"/>
      <w:divBdr>
        <w:top w:val="none" w:sz="0" w:space="0" w:color="auto"/>
        <w:left w:val="none" w:sz="0" w:space="0" w:color="auto"/>
        <w:bottom w:val="none" w:sz="0" w:space="0" w:color="auto"/>
        <w:right w:val="none" w:sz="0" w:space="0" w:color="auto"/>
      </w:divBdr>
      <w:divsChild>
        <w:div w:id="1009523313">
          <w:marLeft w:val="0"/>
          <w:marRight w:val="0"/>
          <w:marTop w:val="0"/>
          <w:marBottom w:val="0"/>
          <w:divBdr>
            <w:top w:val="none" w:sz="0" w:space="0" w:color="auto"/>
            <w:left w:val="none" w:sz="0" w:space="0" w:color="auto"/>
            <w:bottom w:val="none" w:sz="0" w:space="0" w:color="auto"/>
            <w:right w:val="none" w:sz="0" w:space="0" w:color="auto"/>
          </w:divBdr>
          <w:divsChild>
            <w:div w:id="300040995">
              <w:marLeft w:val="0"/>
              <w:marRight w:val="0"/>
              <w:marTop w:val="0"/>
              <w:marBottom w:val="0"/>
              <w:divBdr>
                <w:top w:val="none" w:sz="0" w:space="0" w:color="auto"/>
                <w:left w:val="none" w:sz="0" w:space="0" w:color="auto"/>
                <w:bottom w:val="none" w:sz="0" w:space="0" w:color="auto"/>
                <w:right w:val="none" w:sz="0" w:space="0" w:color="auto"/>
              </w:divBdr>
              <w:divsChild>
                <w:div w:id="1328708780">
                  <w:marLeft w:val="0"/>
                  <w:marRight w:val="0"/>
                  <w:marTop w:val="0"/>
                  <w:marBottom w:val="0"/>
                  <w:divBdr>
                    <w:top w:val="none" w:sz="0" w:space="0" w:color="auto"/>
                    <w:left w:val="none" w:sz="0" w:space="0" w:color="auto"/>
                    <w:bottom w:val="none" w:sz="0" w:space="0" w:color="auto"/>
                    <w:right w:val="none" w:sz="0" w:space="0" w:color="auto"/>
                  </w:divBdr>
                  <w:divsChild>
                    <w:div w:id="39597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83595">
          <w:marLeft w:val="0"/>
          <w:marRight w:val="0"/>
          <w:marTop w:val="0"/>
          <w:marBottom w:val="0"/>
          <w:divBdr>
            <w:top w:val="none" w:sz="0" w:space="0" w:color="auto"/>
            <w:left w:val="none" w:sz="0" w:space="0" w:color="auto"/>
            <w:bottom w:val="none" w:sz="0" w:space="0" w:color="auto"/>
            <w:right w:val="none" w:sz="0" w:space="0" w:color="auto"/>
          </w:divBdr>
          <w:divsChild>
            <w:div w:id="712193157">
              <w:marLeft w:val="0"/>
              <w:marRight w:val="0"/>
              <w:marTop w:val="0"/>
              <w:marBottom w:val="0"/>
              <w:divBdr>
                <w:top w:val="none" w:sz="0" w:space="0" w:color="auto"/>
                <w:left w:val="none" w:sz="0" w:space="0" w:color="auto"/>
                <w:bottom w:val="none" w:sz="0" w:space="0" w:color="auto"/>
                <w:right w:val="none" w:sz="0" w:space="0" w:color="auto"/>
              </w:divBdr>
              <w:divsChild>
                <w:div w:id="867332672">
                  <w:marLeft w:val="0"/>
                  <w:marRight w:val="0"/>
                  <w:marTop w:val="0"/>
                  <w:marBottom w:val="0"/>
                  <w:divBdr>
                    <w:top w:val="none" w:sz="0" w:space="0" w:color="auto"/>
                    <w:left w:val="none" w:sz="0" w:space="0" w:color="auto"/>
                    <w:bottom w:val="none" w:sz="0" w:space="0" w:color="auto"/>
                    <w:right w:val="none" w:sz="0" w:space="0" w:color="auto"/>
                  </w:divBdr>
                  <w:divsChild>
                    <w:div w:id="1823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678193">
      <w:bodyDiv w:val="1"/>
      <w:marLeft w:val="0"/>
      <w:marRight w:val="0"/>
      <w:marTop w:val="0"/>
      <w:marBottom w:val="0"/>
      <w:divBdr>
        <w:top w:val="none" w:sz="0" w:space="0" w:color="auto"/>
        <w:left w:val="none" w:sz="0" w:space="0" w:color="auto"/>
        <w:bottom w:val="none" w:sz="0" w:space="0" w:color="auto"/>
        <w:right w:val="none" w:sz="0" w:space="0" w:color="auto"/>
      </w:divBdr>
    </w:div>
    <w:div w:id="1869487079">
      <w:bodyDiv w:val="1"/>
      <w:marLeft w:val="0"/>
      <w:marRight w:val="0"/>
      <w:marTop w:val="0"/>
      <w:marBottom w:val="0"/>
      <w:divBdr>
        <w:top w:val="none" w:sz="0" w:space="0" w:color="auto"/>
        <w:left w:val="none" w:sz="0" w:space="0" w:color="auto"/>
        <w:bottom w:val="none" w:sz="0" w:space="0" w:color="auto"/>
        <w:right w:val="none" w:sz="0" w:space="0" w:color="auto"/>
      </w:divBdr>
    </w:div>
    <w:div w:id="1923251149">
      <w:bodyDiv w:val="1"/>
      <w:marLeft w:val="0"/>
      <w:marRight w:val="0"/>
      <w:marTop w:val="0"/>
      <w:marBottom w:val="0"/>
      <w:divBdr>
        <w:top w:val="none" w:sz="0" w:space="0" w:color="auto"/>
        <w:left w:val="none" w:sz="0" w:space="0" w:color="auto"/>
        <w:bottom w:val="none" w:sz="0" w:space="0" w:color="auto"/>
        <w:right w:val="none" w:sz="0" w:space="0" w:color="auto"/>
      </w:divBdr>
    </w:div>
    <w:div w:id="1963002146">
      <w:bodyDiv w:val="1"/>
      <w:marLeft w:val="0"/>
      <w:marRight w:val="0"/>
      <w:marTop w:val="0"/>
      <w:marBottom w:val="0"/>
      <w:divBdr>
        <w:top w:val="none" w:sz="0" w:space="0" w:color="auto"/>
        <w:left w:val="none" w:sz="0" w:space="0" w:color="auto"/>
        <w:bottom w:val="none" w:sz="0" w:space="0" w:color="auto"/>
        <w:right w:val="none" w:sz="0" w:space="0" w:color="auto"/>
      </w:divBdr>
    </w:div>
    <w:div w:id="1984306900">
      <w:bodyDiv w:val="1"/>
      <w:marLeft w:val="0"/>
      <w:marRight w:val="0"/>
      <w:marTop w:val="0"/>
      <w:marBottom w:val="0"/>
      <w:divBdr>
        <w:top w:val="none" w:sz="0" w:space="0" w:color="auto"/>
        <w:left w:val="none" w:sz="0" w:space="0" w:color="auto"/>
        <w:bottom w:val="none" w:sz="0" w:space="0" w:color="auto"/>
        <w:right w:val="none" w:sz="0" w:space="0" w:color="auto"/>
      </w:divBdr>
    </w:div>
    <w:div w:id="1989821549">
      <w:bodyDiv w:val="1"/>
      <w:marLeft w:val="0"/>
      <w:marRight w:val="0"/>
      <w:marTop w:val="0"/>
      <w:marBottom w:val="0"/>
      <w:divBdr>
        <w:top w:val="none" w:sz="0" w:space="0" w:color="auto"/>
        <w:left w:val="none" w:sz="0" w:space="0" w:color="auto"/>
        <w:bottom w:val="none" w:sz="0" w:space="0" w:color="auto"/>
        <w:right w:val="none" w:sz="0" w:space="0" w:color="auto"/>
      </w:divBdr>
    </w:div>
    <w:div w:id="1994678414">
      <w:bodyDiv w:val="1"/>
      <w:marLeft w:val="0"/>
      <w:marRight w:val="0"/>
      <w:marTop w:val="0"/>
      <w:marBottom w:val="0"/>
      <w:divBdr>
        <w:top w:val="none" w:sz="0" w:space="0" w:color="auto"/>
        <w:left w:val="none" w:sz="0" w:space="0" w:color="auto"/>
        <w:bottom w:val="none" w:sz="0" w:space="0" w:color="auto"/>
        <w:right w:val="none" w:sz="0" w:space="0" w:color="auto"/>
      </w:divBdr>
    </w:div>
    <w:div w:id="2010134219">
      <w:bodyDiv w:val="1"/>
      <w:marLeft w:val="0"/>
      <w:marRight w:val="0"/>
      <w:marTop w:val="0"/>
      <w:marBottom w:val="0"/>
      <w:divBdr>
        <w:top w:val="none" w:sz="0" w:space="0" w:color="auto"/>
        <w:left w:val="none" w:sz="0" w:space="0" w:color="auto"/>
        <w:bottom w:val="none" w:sz="0" w:space="0" w:color="auto"/>
        <w:right w:val="none" w:sz="0" w:space="0" w:color="auto"/>
      </w:divBdr>
    </w:div>
    <w:div w:id="2069760601">
      <w:bodyDiv w:val="1"/>
      <w:marLeft w:val="0"/>
      <w:marRight w:val="0"/>
      <w:marTop w:val="0"/>
      <w:marBottom w:val="0"/>
      <w:divBdr>
        <w:top w:val="none" w:sz="0" w:space="0" w:color="auto"/>
        <w:left w:val="none" w:sz="0" w:space="0" w:color="auto"/>
        <w:bottom w:val="none" w:sz="0" w:space="0" w:color="auto"/>
        <w:right w:val="none" w:sz="0" w:space="0" w:color="auto"/>
      </w:divBdr>
    </w:div>
    <w:div w:id="2110928081">
      <w:bodyDiv w:val="1"/>
      <w:marLeft w:val="0"/>
      <w:marRight w:val="0"/>
      <w:marTop w:val="0"/>
      <w:marBottom w:val="0"/>
      <w:divBdr>
        <w:top w:val="none" w:sz="0" w:space="0" w:color="auto"/>
        <w:left w:val="none" w:sz="0" w:space="0" w:color="auto"/>
        <w:bottom w:val="none" w:sz="0" w:space="0" w:color="auto"/>
        <w:right w:val="none" w:sz="0" w:space="0" w:color="auto"/>
      </w:divBdr>
    </w:div>
    <w:div w:id="211369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youtu.be/iTHAbsxWgQ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0.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8C980D9A6BC4891B64351037815ED" ma:contentTypeVersion="14" ma:contentTypeDescription="Create a new document." ma:contentTypeScope="" ma:versionID="3d95ae3d7aff7494ab22643c38b7c418">
  <xsd:schema xmlns:xsd="http://www.w3.org/2001/XMLSchema" xmlns:xs="http://www.w3.org/2001/XMLSchema" xmlns:p="http://schemas.microsoft.com/office/2006/metadata/properties" xmlns:ns1="http://schemas.microsoft.com/sharepoint/v3" xmlns:ns2="095a2c5c-dcca-497f-88d9-ec4fab567e77" targetNamespace="http://schemas.microsoft.com/office/2006/metadata/properties" ma:root="true" ma:fieldsID="97054cfa0dccdcf5aa707864788153ca" ns1:_="" ns2:_="">
    <xsd:import namespace="http://schemas.microsoft.com/sharepoint/v3"/>
    <xsd:import namespace="095a2c5c-dcca-497f-88d9-ec4fab567e77"/>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5a2c5c-dcca-497f-88d9-ec4fab567e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95a2c5c-dcca-497f-88d9-ec4fab567e77">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DF8D9-EC42-452C-BA04-675D89EA8D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5a2c5c-dcca-497f-88d9-ec4fab5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983453-B2D6-4053-B39F-8AC466CC1D59}">
  <ds:schemaRefs>
    <ds:schemaRef ds:uri="http://schemas.microsoft.com/office/2006/metadata/properties"/>
    <ds:schemaRef ds:uri="http://schemas.microsoft.com/office/infopath/2007/PartnerControls"/>
    <ds:schemaRef ds:uri="http://schemas.microsoft.com/sharepoint/v3"/>
    <ds:schemaRef ds:uri="095a2c5c-dcca-497f-88d9-ec4fab567e77"/>
  </ds:schemaRefs>
</ds:datastoreItem>
</file>

<file path=customXml/itemProps3.xml><?xml version="1.0" encoding="utf-8"?>
<ds:datastoreItem xmlns:ds="http://schemas.openxmlformats.org/officeDocument/2006/customXml" ds:itemID="{70D35153-CE3E-4AED-86D6-13D929CF8D73}">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996</Words>
  <Characters>5680</Characters>
  <Application>Microsoft Office Word</Application>
  <DocSecurity>0</DocSecurity>
  <Lines>47</Lines>
  <Paragraphs>13</Paragraphs>
  <ScaleCrop>false</ScaleCrop>
  <Company>NHS South West Commissioning Support</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Godden Jenny (Monks Park Surgery)</dc:creator>
  <cp:keywords/>
  <cp:lastModifiedBy>REED, Lois (MENDIP VALE MEDICAL PRACTICE)</cp:lastModifiedBy>
  <cp:revision>4</cp:revision>
  <cp:lastPrinted>2024-10-10T23:40:00Z</cp:lastPrinted>
  <dcterms:created xsi:type="dcterms:W3CDTF">2026-07-22T14:05:00Z</dcterms:created>
  <dcterms:modified xsi:type="dcterms:W3CDTF">2026-07-24T11:35:00Z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0x0101006EC8C980D9A6BC4891B64351037815ED</vt:lpwstr>
  </property>
  <property fmtid="{D5CDD505-2E9C-101B-9397-08002B2CF9AE}" pid="3" name="Order">
    <vt:r8>100</vt:r8>
  </property>
  <property fmtid="{D5CDD505-2E9C-101B-9397-08002B2CF9AE}" pid="4" name="MediaServiceImageTags">
    <vt:lpwstr/>
  </property>
</Properties>
</file>